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02E40" w14:textId="76A9E3E9" w:rsidR="0022679C" w:rsidRDefault="00BB1D08" w:rsidP="00912741">
      <w:pPr>
        <w:jc w:val="center"/>
      </w:pPr>
      <w:r w:rsidRPr="00B548F5">
        <w:rPr>
          <w:b/>
          <w:bCs/>
          <w:noProof/>
        </w:rPr>
        <w:drawing>
          <wp:inline distT="0" distB="0" distL="0" distR="0" wp14:anchorId="6E996045" wp14:editId="0D0F365F">
            <wp:extent cx="845820" cy="571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571500"/>
                    </a:xfrm>
                    <a:prstGeom prst="rect">
                      <a:avLst/>
                    </a:prstGeom>
                    <a:noFill/>
                    <a:ln>
                      <a:noFill/>
                    </a:ln>
                  </pic:spPr>
                </pic:pic>
              </a:graphicData>
            </a:graphic>
          </wp:inline>
        </w:drawing>
      </w:r>
    </w:p>
    <w:p w14:paraId="3CC5CC3C" w14:textId="61786367" w:rsidR="00BB1D08" w:rsidRPr="00A5025C" w:rsidRDefault="00BB1D08" w:rsidP="00912741">
      <w:pPr>
        <w:spacing w:after="0"/>
        <w:jc w:val="center"/>
        <w:rPr>
          <w:rFonts w:ascii="Times New Roman" w:hAnsi="Times New Roman" w:cs="Times New Roman"/>
        </w:rPr>
      </w:pPr>
      <w:r w:rsidRPr="00A5025C">
        <w:rPr>
          <w:rFonts w:ascii="Times New Roman" w:hAnsi="Times New Roman" w:cs="Times New Roman"/>
        </w:rPr>
        <w:t>Republika Hrvatska</w:t>
      </w:r>
    </w:p>
    <w:p w14:paraId="7142426F" w14:textId="10964F2D" w:rsidR="00BB1D08" w:rsidRPr="00A5025C" w:rsidRDefault="00BB1D08" w:rsidP="00912741">
      <w:pPr>
        <w:spacing w:after="0"/>
        <w:jc w:val="center"/>
        <w:rPr>
          <w:rFonts w:ascii="Times New Roman" w:hAnsi="Times New Roman" w:cs="Times New Roman"/>
        </w:rPr>
      </w:pPr>
      <w:r w:rsidRPr="00A5025C">
        <w:rPr>
          <w:rFonts w:ascii="Times New Roman" w:hAnsi="Times New Roman" w:cs="Times New Roman"/>
        </w:rPr>
        <w:t>Krapinsko-zagorska županija</w:t>
      </w:r>
    </w:p>
    <w:p w14:paraId="4464D84C" w14:textId="0586E366" w:rsidR="00BB1D08" w:rsidRPr="00A5025C" w:rsidRDefault="00BB1D08" w:rsidP="00912741">
      <w:pPr>
        <w:spacing w:after="0"/>
        <w:jc w:val="center"/>
        <w:rPr>
          <w:rFonts w:ascii="Times New Roman" w:hAnsi="Times New Roman" w:cs="Times New Roman"/>
        </w:rPr>
      </w:pPr>
      <w:r w:rsidRPr="00A5025C">
        <w:rPr>
          <w:rFonts w:ascii="Times New Roman" w:hAnsi="Times New Roman" w:cs="Times New Roman"/>
        </w:rPr>
        <w:t>Općina Gornja Stubica</w:t>
      </w:r>
    </w:p>
    <w:p w14:paraId="0F836DE7" w14:textId="77777777" w:rsidR="00BB1D08" w:rsidRPr="00A5025C" w:rsidRDefault="00BB1D08" w:rsidP="00912741">
      <w:pPr>
        <w:spacing w:after="0"/>
        <w:jc w:val="center"/>
        <w:rPr>
          <w:rFonts w:ascii="Times New Roman" w:hAnsi="Times New Roman" w:cs="Times New Roman"/>
        </w:rPr>
      </w:pPr>
    </w:p>
    <w:p w14:paraId="08808770" w14:textId="77777777" w:rsidR="00BB1D08" w:rsidRPr="00A5025C" w:rsidRDefault="00BB1D08" w:rsidP="00BB1D08">
      <w:pPr>
        <w:spacing w:after="0"/>
        <w:jc w:val="both"/>
        <w:rPr>
          <w:rFonts w:ascii="Times New Roman" w:hAnsi="Times New Roman" w:cs="Times New Roman"/>
        </w:rPr>
      </w:pPr>
    </w:p>
    <w:p w14:paraId="77FC196E" w14:textId="77777777" w:rsidR="00BB1D08" w:rsidRPr="00A5025C" w:rsidRDefault="00BB1D08" w:rsidP="00BB1D08">
      <w:pPr>
        <w:spacing w:after="0"/>
        <w:jc w:val="both"/>
        <w:rPr>
          <w:rFonts w:ascii="Times New Roman" w:hAnsi="Times New Roman" w:cs="Times New Roman"/>
        </w:rPr>
      </w:pPr>
    </w:p>
    <w:p w14:paraId="4C069313" w14:textId="77777777" w:rsidR="00BB1D08" w:rsidRPr="00A5025C" w:rsidRDefault="00BB1D08" w:rsidP="00BB1D08">
      <w:pPr>
        <w:spacing w:after="0"/>
        <w:jc w:val="both"/>
        <w:rPr>
          <w:rFonts w:ascii="Times New Roman" w:hAnsi="Times New Roman" w:cs="Times New Roman"/>
        </w:rPr>
      </w:pPr>
    </w:p>
    <w:p w14:paraId="7F4C64EC" w14:textId="77777777" w:rsidR="00BB1D08" w:rsidRPr="00A5025C" w:rsidRDefault="00BB1D08" w:rsidP="00BB1D08">
      <w:pPr>
        <w:spacing w:after="0"/>
        <w:jc w:val="both"/>
        <w:rPr>
          <w:rFonts w:ascii="Times New Roman" w:hAnsi="Times New Roman" w:cs="Times New Roman"/>
        </w:rPr>
      </w:pPr>
    </w:p>
    <w:p w14:paraId="1CF20649" w14:textId="77777777" w:rsidR="00BB1D08" w:rsidRPr="00A5025C" w:rsidRDefault="00BB1D08" w:rsidP="00BB1D08">
      <w:pPr>
        <w:spacing w:after="0"/>
        <w:jc w:val="both"/>
        <w:rPr>
          <w:rFonts w:ascii="Times New Roman" w:hAnsi="Times New Roman" w:cs="Times New Roman"/>
        </w:rPr>
      </w:pPr>
    </w:p>
    <w:p w14:paraId="5B106B89" w14:textId="77777777" w:rsidR="00BB1D08" w:rsidRPr="00A5025C" w:rsidRDefault="00BB1D08" w:rsidP="00BB1D08">
      <w:pPr>
        <w:spacing w:after="0"/>
        <w:jc w:val="both"/>
        <w:rPr>
          <w:rFonts w:ascii="Times New Roman" w:hAnsi="Times New Roman" w:cs="Times New Roman"/>
        </w:rPr>
      </w:pPr>
    </w:p>
    <w:p w14:paraId="1FBD5CCF" w14:textId="77777777" w:rsidR="00BB1D08" w:rsidRPr="00A5025C" w:rsidRDefault="00BB1D08" w:rsidP="00BB1D08">
      <w:pPr>
        <w:spacing w:after="0"/>
        <w:jc w:val="both"/>
        <w:rPr>
          <w:rFonts w:ascii="Times New Roman" w:hAnsi="Times New Roman" w:cs="Times New Roman"/>
        </w:rPr>
      </w:pPr>
    </w:p>
    <w:p w14:paraId="6D43B4E2" w14:textId="77777777" w:rsidR="00BB1D08" w:rsidRPr="00BB1D08" w:rsidRDefault="00BB1D08" w:rsidP="00BB1D08">
      <w:pPr>
        <w:spacing w:after="0" w:line="240" w:lineRule="auto"/>
        <w:ind w:left="-360"/>
        <w:jc w:val="center"/>
        <w:outlineLvl w:val="0"/>
        <w:rPr>
          <w:rFonts w:ascii="Times New Roman" w:eastAsia="Times New Roman" w:hAnsi="Times New Roman" w:cs="Times New Roman"/>
          <w:b/>
          <w:kern w:val="0"/>
          <w:sz w:val="32"/>
          <w:szCs w:val="32"/>
          <w14:ligatures w14:val="none"/>
        </w:rPr>
      </w:pPr>
      <w:r w:rsidRPr="00BB1D08">
        <w:rPr>
          <w:rFonts w:ascii="Times New Roman" w:eastAsia="Times New Roman" w:hAnsi="Times New Roman" w:cs="Times New Roman"/>
          <w:b/>
          <w:kern w:val="0"/>
          <w:sz w:val="32"/>
          <w:szCs w:val="32"/>
          <w14:ligatures w14:val="none"/>
        </w:rPr>
        <w:t xml:space="preserve">OBRAZLOŽENJE UZ </w:t>
      </w:r>
    </w:p>
    <w:p w14:paraId="597F333E" w14:textId="77777777" w:rsidR="00BB1D08" w:rsidRPr="00BB1D08" w:rsidRDefault="00BB1D08" w:rsidP="00BB1D08">
      <w:pPr>
        <w:spacing w:after="0" w:line="240" w:lineRule="auto"/>
        <w:ind w:left="-360"/>
        <w:jc w:val="center"/>
        <w:outlineLvl w:val="0"/>
        <w:rPr>
          <w:rFonts w:ascii="Times New Roman" w:eastAsia="Times New Roman" w:hAnsi="Times New Roman" w:cs="Times New Roman"/>
          <w:b/>
          <w:kern w:val="0"/>
          <w:sz w:val="32"/>
          <w:szCs w:val="32"/>
          <w14:ligatures w14:val="none"/>
        </w:rPr>
      </w:pPr>
      <w:r w:rsidRPr="00BB1D08">
        <w:rPr>
          <w:rFonts w:ascii="Times New Roman" w:eastAsia="Times New Roman" w:hAnsi="Times New Roman" w:cs="Times New Roman"/>
          <w:b/>
          <w:kern w:val="0"/>
          <w:sz w:val="32"/>
          <w:szCs w:val="32"/>
          <w14:ligatures w14:val="none"/>
        </w:rPr>
        <w:t xml:space="preserve">GODIŠNJI IZVJEŠTAJ O IZVRŠENJU PRORAČUNA </w:t>
      </w:r>
    </w:p>
    <w:p w14:paraId="7FDDB626" w14:textId="7DE54503" w:rsidR="00BB1D08" w:rsidRPr="00BB1D08" w:rsidRDefault="00BB1D08" w:rsidP="00BB1D08">
      <w:pPr>
        <w:spacing w:after="0" w:line="240" w:lineRule="auto"/>
        <w:ind w:left="-360"/>
        <w:jc w:val="center"/>
        <w:outlineLvl w:val="0"/>
        <w:rPr>
          <w:rFonts w:ascii="Times New Roman" w:eastAsia="Times New Roman" w:hAnsi="Times New Roman" w:cs="Times New Roman"/>
          <w:b/>
          <w:kern w:val="0"/>
          <w:sz w:val="32"/>
          <w:szCs w:val="32"/>
          <w14:ligatures w14:val="none"/>
        </w:rPr>
      </w:pPr>
      <w:r w:rsidRPr="00BB1D08">
        <w:rPr>
          <w:rFonts w:ascii="Times New Roman" w:eastAsia="Times New Roman" w:hAnsi="Times New Roman" w:cs="Times New Roman"/>
          <w:b/>
          <w:kern w:val="0"/>
          <w:sz w:val="32"/>
          <w:szCs w:val="32"/>
          <w14:ligatures w14:val="none"/>
        </w:rPr>
        <w:t>ZA 202</w:t>
      </w:r>
      <w:r w:rsidR="003F608F">
        <w:rPr>
          <w:rFonts w:ascii="Times New Roman" w:eastAsia="Times New Roman" w:hAnsi="Times New Roman" w:cs="Times New Roman"/>
          <w:b/>
          <w:kern w:val="0"/>
          <w:sz w:val="32"/>
          <w:szCs w:val="32"/>
          <w14:ligatures w14:val="none"/>
        </w:rPr>
        <w:t>3</w:t>
      </w:r>
      <w:r w:rsidRPr="00BB1D08">
        <w:rPr>
          <w:rFonts w:ascii="Times New Roman" w:eastAsia="Times New Roman" w:hAnsi="Times New Roman" w:cs="Times New Roman"/>
          <w:b/>
          <w:kern w:val="0"/>
          <w:sz w:val="32"/>
          <w:szCs w:val="32"/>
          <w14:ligatures w14:val="none"/>
        </w:rPr>
        <w:t>.GODINU</w:t>
      </w:r>
    </w:p>
    <w:p w14:paraId="77A1CDD5" w14:textId="77777777" w:rsidR="00BB1D08" w:rsidRPr="00BB1D08" w:rsidRDefault="00BB1D08" w:rsidP="00BB1D08">
      <w:pPr>
        <w:spacing w:after="0" w:line="240" w:lineRule="auto"/>
        <w:ind w:left="-360" w:right="-900"/>
        <w:outlineLvl w:val="0"/>
        <w:rPr>
          <w:rFonts w:ascii="Times New Roman" w:eastAsia="Times New Roman" w:hAnsi="Times New Roman" w:cs="Times New Roman"/>
          <w:b/>
          <w:kern w:val="0"/>
          <w14:ligatures w14:val="none"/>
        </w:rPr>
      </w:pPr>
    </w:p>
    <w:p w14:paraId="5012689A" w14:textId="77777777" w:rsidR="00BB1D08" w:rsidRPr="00A5025C" w:rsidRDefault="00BB1D08" w:rsidP="00BB1D08">
      <w:pPr>
        <w:spacing w:after="0"/>
        <w:jc w:val="both"/>
        <w:rPr>
          <w:rFonts w:ascii="Times New Roman" w:hAnsi="Times New Roman" w:cs="Times New Roman"/>
        </w:rPr>
      </w:pPr>
    </w:p>
    <w:p w14:paraId="6909467C" w14:textId="77777777" w:rsidR="00BB1D08" w:rsidRPr="00A5025C" w:rsidRDefault="00BB1D08" w:rsidP="00BB1D08">
      <w:pPr>
        <w:spacing w:after="0"/>
        <w:jc w:val="both"/>
        <w:rPr>
          <w:rFonts w:ascii="Times New Roman" w:hAnsi="Times New Roman" w:cs="Times New Roman"/>
        </w:rPr>
      </w:pPr>
    </w:p>
    <w:p w14:paraId="2D8743BF" w14:textId="77777777" w:rsidR="00BB1D08" w:rsidRPr="00A5025C" w:rsidRDefault="00BB1D08" w:rsidP="00BB1D08">
      <w:pPr>
        <w:spacing w:after="0"/>
        <w:jc w:val="both"/>
        <w:rPr>
          <w:rFonts w:ascii="Times New Roman" w:hAnsi="Times New Roman" w:cs="Times New Roman"/>
        </w:rPr>
      </w:pPr>
    </w:p>
    <w:p w14:paraId="5C551C24" w14:textId="77777777" w:rsidR="003F608F" w:rsidRDefault="003F608F" w:rsidP="003F608F">
      <w:pPr>
        <w:pStyle w:val="StandardWeb"/>
        <w:jc w:val="center"/>
      </w:pPr>
      <w:r>
        <w:rPr>
          <w:noProof/>
        </w:rPr>
        <w:drawing>
          <wp:inline distT="0" distB="0" distL="0" distR="0" wp14:anchorId="48256DEA" wp14:editId="10C4FC23">
            <wp:extent cx="4889500" cy="318135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3181350"/>
                    </a:xfrm>
                    <a:prstGeom prst="rect">
                      <a:avLst/>
                    </a:prstGeom>
                    <a:noFill/>
                    <a:ln>
                      <a:noFill/>
                    </a:ln>
                  </pic:spPr>
                </pic:pic>
              </a:graphicData>
            </a:graphic>
          </wp:inline>
        </w:drawing>
      </w:r>
    </w:p>
    <w:p w14:paraId="384E83AF" w14:textId="77777777" w:rsidR="00BB1D08" w:rsidRPr="00A5025C" w:rsidRDefault="00BB1D08" w:rsidP="00BB1D08">
      <w:pPr>
        <w:spacing w:after="0"/>
        <w:jc w:val="both"/>
        <w:rPr>
          <w:rFonts w:ascii="Times New Roman" w:hAnsi="Times New Roman" w:cs="Times New Roman"/>
        </w:rPr>
      </w:pPr>
    </w:p>
    <w:p w14:paraId="2ED5922C" w14:textId="77777777" w:rsidR="00BB1D08" w:rsidRPr="00A5025C" w:rsidRDefault="00BB1D08" w:rsidP="00BB1D08">
      <w:pPr>
        <w:spacing w:after="0"/>
        <w:jc w:val="both"/>
        <w:rPr>
          <w:rFonts w:ascii="Times New Roman" w:hAnsi="Times New Roman" w:cs="Times New Roman"/>
        </w:rPr>
      </w:pPr>
    </w:p>
    <w:p w14:paraId="328515F5" w14:textId="77777777" w:rsidR="00BB1D08" w:rsidRPr="00A5025C" w:rsidRDefault="00BB1D08" w:rsidP="00BB1D08">
      <w:pPr>
        <w:spacing w:after="0"/>
        <w:jc w:val="both"/>
        <w:rPr>
          <w:rFonts w:ascii="Times New Roman" w:hAnsi="Times New Roman" w:cs="Times New Roman"/>
        </w:rPr>
      </w:pPr>
    </w:p>
    <w:p w14:paraId="6C53AB3C" w14:textId="77777777" w:rsidR="00BB1D08" w:rsidRPr="00A5025C" w:rsidRDefault="00BB1D08" w:rsidP="00BB1D08">
      <w:pPr>
        <w:spacing w:after="0"/>
        <w:jc w:val="both"/>
        <w:rPr>
          <w:rFonts w:ascii="Times New Roman" w:hAnsi="Times New Roman" w:cs="Times New Roman"/>
        </w:rPr>
      </w:pPr>
    </w:p>
    <w:p w14:paraId="1BF0CEB8" w14:textId="77777777" w:rsidR="00BB1D08" w:rsidRPr="00A5025C" w:rsidRDefault="00BB1D08" w:rsidP="00BB1D08">
      <w:pPr>
        <w:spacing w:after="0"/>
        <w:jc w:val="both"/>
        <w:rPr>
          <w:rFonts w:ascii="Times New Roman" w:hAnsi="Times New Roman" w:cs="Times New Roman"/>
        </w:rPr>
      </w:pPr>
    </w:p>
    <w:p w14:paraId="60F23D2B" w14:textId="77777777" w:rsidR="00BB1D08" w:rsidRPr="00A5025C" w:rsidRDefault="00BB1D08" w:rsidP="00BB1D08">
      <w:pPr>
        <w:spacing w:after="0"/>
        <w:jc w:val="both"/>
        <w:rPr>
          <w:rFonts w:ascii="Times New Roman" w:hAnsi="Times New Roman" w:cs="Times New Roman"/>
        </w:rPr>
      </w:pPr>
    </w:p>
    <w:p w14:paraId="4B7159E4" w14:textId="77777777" w:rsidR="00BB1D08" w:rsidRPr="00A5025C" w:rsidRDefault="00BB1D08" w:rsidP="00BB1D08">
      <w:pPr>
        <w:spacing w:after="0"/>
        <w:jc w:val="both"/>
        <w:rPr>
          <w:rFonts w:ascii="Times New Roman" w:hAnsi="Times New Roman" w:cs="Times New Roman"/>
        </w:rPr>
      </w:pPr>
    </w:p>
    <w:p w14:paraId="0499026B" w14:textId="77777777" w:rsidR="003F608F" w:rsidRDefault="003F608F" w:rsidP="003F608F">
      <w:pPr>
        <w:spacing w:after="0"/>
        <w:rPr>
          <w:rFonts w:ascii="Times New Roman" w:hAnsi="Times New Roman" w:cs="Times New Roman"/>
        </w:rPr>
      </w:pPr>
    </w:p>
    <w:p w14:paraId="6BF5A864" w14:textId="77777777" w:rsidR="003F608F" w:rsidRPr="00A5025C" w:rsidRDefault="003F608F" w:rsidP="003F608F">
      <w:pPr>
        <w:spacing w:after="0"/>
        <w:rPr>
          <w:rFonts w:ascii="Times New Roman" w:hAnsi="Times New Roman" w:cs="Times New Roman"/>
        </w:rPr>
      </w:pPr>
    </w:p>
    <w:p w14:paraId="6333B17C" w14:textId="75E15EAC" w:rsidR="005D366D" w:rsidRPr="005D366D" w:rsidRDefault="005D366D" w:rsidP="00912741">
      <w:pPr>
        <w:spacing w:after="0" w:line="276" w:lineRule="auto"/>
        <w:ind w:firstLine="708"/>
        <w:jc w:val="both"/>
        <w:rPr>
          <w:rFonts w:ascii="Times New Roman" w:eastAsia="Times New Roman" w:hAnsi="Times New Roman" w:cs="Times New Roman"/>
          <w:b/>
          <w:bCs/>
          <w:kern w:val="0"/>
          <w:sz w:val="24"/>
          <w:szCs w:val="24"/>
          <w14:ligatures w14:val="none"/>
        </w:rPr>
      </w:pPr>
      <w:r w:rsidRPr="005D366D">
        <w:rPr>
          <w:rFonts w:ascii="Times New Roman" w:eastAsia="Times New Roman" w:hAnsi="Times New Roman" w:cs="Times New Roman"/>
          <w:b/>
          <w:bCs/>
          <w:kern w:val="0"/>
          <w:sz w:val="24"/>
          <w:szCs w:val="24"/>
          <w14:ligatures w14:val="none"/>
        </w:rPr>
        <w:t>1. UVOD</w:t>
      </w:r>
    </w:p>
    <w:p w14:paraId="408C12F5" w14:textId="77777777" w:rsidR="005D366D" w:rsidRDefault="005D366D" w:rsidP="00912741">
      <w:pPr>
        <w:spacing w:after="0" w:line="276" w:lineRule="auto"/>
        <w:ind w:firstLine="708"/>
        <w:jc w:val="both"/>
        <w:rPr>
          <w:rFonts w:ascii="Times New Roman" w:eastAsia="Times New Roman" w:hAnsi="Times New Roman" w:cs="Times New Roman"/>
          <w:kern w:val="0"/>
          <w:sz w:val="24"/>
          <w:szCs w:val="24"/>
          <w14:ligatures w14:val="none"/>
        </w:rPr>
      </w:pPr>
    </w:p>
    <w:p w14:paraId="72B63E42" w14:textId="512CD8F5" w:rsidR="00A5025C" w:rsidRPr="00A5025C" w:rsidRDefault="00A5025C" w:rsidP="00912741">
      <w:pPr>
        <w:spacing w:after="0" w:line="276" w:lineRule="auto"/>
        <w:ind w:firstLine="708"/>
        <w:jc w:val="both"/>
        <w:rPr>
          <w:rFonts w:ascii="Times New Roman" w:eastAsia="Times New Roman" w:hAnsi="Times New Roman" w:cs="Times New Roman"/>
          <w:kern w:val="0"/>
          <w:sz w:val="24"/>
          <w:szCs w:val="24"/>
          <w14:ligatures w14:val="none"/>
        </w:rPr>
      </w:pPr>
      <w:r w:rsidRPr="00A5025C">
        <w:rPr>
          <w:rFonts w:ascii="Times New Roman" w:eastAsia="Times New Roman" w:hAnsi="Times New Roman" w:cs="Times New Roman"/>
          <w:kern w:val="0"/>
          <w:sz w:val="24"/>
          <w:szCs w:val="24"/>
          <w14:ligatures w14:val="none"/>
        </w:rPr>
        <w:t>Zakonom o proračunu (NN broj 144/21) propisana je obveza sastavljanja i podnošenja godišnjeg izvještaja o izvršenju proračuna za proračunsku godinu na donošenje predstavničkom tijelu JLS.</w:t>
      </w:r>
    </w:p>
    <w:p w14:paraId="547F6130" w14:textId="77777777" w:rsidR="00A5025C" w:rsidRPr="00A5025C" w:rsidRDefault="00A5025C" w:rsidP="00912741">
      <w:pPr>
        <w:spacing w:after="0" w:line="276" w:lineRule="auto"/>
        <w:jc w:val="both"/>
        <w:rPr>
          <w:rFonts w:ascii="Times New Roman" w:eastAsia="Times New Roman" w:hAnsi="Times New Roman" w:cs="Times New Roman"/>
          <w:kern w:val="0"/>
          <w:sz w:val="24"/>
          <w:szCs w:val="24"/>
          <w14:ligatures w14:val="none"/>
        </w:rPr>
      </w:pPr>
    </w:p>
    <w:p w14:paraId="35C047FA" w14:textId="2F86BC1E" w:rsidR="00A5025C" w:rsidRPr="00A5025C" w:rsidRDefault="00A5025C"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A5025C">
        <w:rPr>
          <w:rFonts w:ascii="Times New Roman" w:eastAsia="Times New Roman" w:hAnsi="Times New Roman" w:cs="Times New Roman"/>
          <w:kern w:val="0"/>
          <w:sz w:val="24"/>
          <w:szCs w:val="24"/>
          <w14:ligatures w14:val="none"/>
        </w:rPr>
        <w:t xml:space="preserve">U skladu s zakonskom obvezom, sastavljen je godišnji izvještaj o izvršenju Proračuna </w:t>
      </w:r>
      <w:r>
        <w:rPr>
          <w:rFonts w:ascii="Times New Roman" w:eastAsia="Times New Roman" w:hAnsi="Times New Roman" w:cs="Times New Roman"/>
          <w:kern w:val="0"/>
          <w:sz w:val="24"/>
          <w:szCs w:val="24"/>
          <w14:ligatures w14:val="none"/>
        </w:rPr>
        <w:t xml:space="preserve">Općine Gornja Stubica </w:t>
      </w:r>
      <w:r w:rsidRPr="00A5025C">
        <w:rPr>
          <w:rFonts w:ascii="Times New Roman" w:eastAsia="Times New Roman" w:hAnsi="Times New Roman" w:cs="Times New Roman"/>
          <w:kern w:val="0"/>
          <w:sz w:val="24"/>
          <w:szCs w:val="24"/>
          <w14:ligatures w14:val="none"/>
        </w:rPr>
        <w:t>za 202</w:t>
      </w:r>
      <w:r w:rsidR="004D3F99">
        <w:rPr>
          <w:rFonts w:ascii="Times New Roman" w:eastAsia="Times New Roman" w:hAnsi="Times New Roman" w:cs="Times New Roman"/>
          <w:kern w:val="0"/>
          <w:sz w:val="24"/>
          <w:szCs w:val="24"/>
          <w14:ligatures w14:val="none"/>
        </w:rPr>
        <w:t>3</w:t>
      </w:r>
      <w:r w:rsidRPr="00A5025C">
        <w:rPr>
          <w:rFonts w:ascii="Times New Roman" w:eastAsia="Times New Roman" w:hAnsi="Times New Roman" w:cs="Times New Roman"/>
          <w:kern w:val="0"/>
          <w:sz w:val="24"/>
          <w:szCs w:val="24"/>
          <w14:ligatures w14:val="none"/>
        </w:rPr>
        <w:t>. godinu. Prema odredbama Zakona o proračunu, podaci o izvršenju prihoda i primitaka te rashoda i izdataka, iskazani su na razini odjeljka ekonomske klasifikacije (četvrta razina računskog plana), dok su podaci o planu iskazani na razini podskupine ekonomske klasifikacije (</w:t>
      </w:r>
      <w:r w:rsidR="004D3F99">
        <w:rPr>
          <w:rFonts w:ascii="Times New Roman" w:eastAsia="Times New Roman" w:hAnsi="Times New Roman" w:cs="Times New Roman"/>
          <w:kern w:val="0"/>
          <w:sz w:val="24"/>
          <w:szCs w:val="24"/>
          <w14:ligatures w14:val="none"/>
        </w:rPr>
        <w:t>druga</w:t>
      </w:r>
      <w:r w:rsidRPr="00A5025C">
        <w:rPr>
          <w:rFonts w:ascii="Times New Roman" w:eastAsia="Times New Roman" w:hAnsi="Times New Roman" w:cs="Times New Roman"/>
          <w:kern w:val="0"/>
          <w:sz w:val="24"/>
          <w:szCs w:val="24"/>
          <w14:ligatures w14:val="none"/>
        </w:rPr>
        <w:t xml:space="preserve"> razina računskog plana) sukladno usvojenom Proračunu za 202</w:t>
      </w:r>
      <w:r w:rsidR="004D3F99">
        <w:rPr>
          <w:rFonts w:ascii="Times New Roman" w:eastAsia="Times New Roman" w:hAnsi="Times New Roman" w:cs="Times New Roman"/>
          <w:kern w:val="0"/>
          <w:sz w:val="24"/>
          <w:szCs w:val="24"/>
          <w14:ligatures w14:val="none"/>
        </w:rPr>
        <w:t>3</w:t>
      </w:r>
      <w:r w:rsidRPr="00A5025C">
        <w:rPr>
          <w:rFonts w:ascii="Times New Roman" w:eastAsia="Times New Roman" w:hAnsi="Times New Roman" w:cs="Times New Roman"/>
          <w:kern w:val="0"/>
          <w:sz w:val="24"/>
          <w:szCs w:val="24"/>
          <w14:ligatures w14:val="none"/>
        </w:rPr>
        <w:t>. godinu.</w:t>
      </w:r>
    </w:p>
    <w:p w14:paraId="2C961DFC" w14:textId="77777777" w:rsidR="00A5025C" w:rsidRPr="00A5025C" w:rsidRDefault="00A5025C" w:rsidP="00912741">
      <w:pPr>
        <w:spacing w:after="0" w:line="276" w:lineRule="auto"/>
        <w:jc w:val="both"/>
        <w:outlineLvl w:val="0"/>
        <w:rPr>
          <w:rFonts w:ascii="Times New Roman" w:eastAsia="Times New Roman" w:hAnsi="Times New Roman" w:cs="Times New Roman"/>
          <w:kern w:val="0"/>
          <w:sz w:val="24"/>
          <w:szCs w:val="24"/>
          <w14:ligatures w14:val="none"/>
        </w:rPr>
      </w:pPr>
    </w:p>
    <w:p w14:paraId="436F3927" w14:textId="518FCB67" w:rsidR="00912741" w:rsidRDefault="00912741" w:rsidP="00912741">
      <w:pPr>
        <w:spacing w:after="0" w:line="276" w:lineRule="auto"/>
        <w:ind w:firstLine="708"/>
        <w:jc w:val="both"/>
        <w:outlineLvl w:val="0"/>
        <w:rPr>
          <w:rFonts w:ascii="Calibri" w:hAnsi="Calibri" w:cs="Calibri"/>
          <w:lang w:eastAsia="ar-SA"/>
        </w:rPr>
      </w:pPr>
      <w:r w:rsidRPr="00912741">
        <w:rPr>
          <w:rFonts w:ascii="Times New Roman" w:eastAsia="Times New Roman" w:hAnsi="Times New Roman" w:cs="Times New Roman"/>
          <w:kern w:val="0"/>
          <w:sz w:val="24"/>
          <w:szCs w:val="24"/>
          <w14:ligatures w14:val="none"/>
        </w:rPr>
        <w:t xml:space="preserve">Godišnji izvještaj o izvršenju Proračuna Općine </w:t>
      </w:r>
      <w:r>
        <w:rPr>
          <w:rFonts w:ascii="Times New Roman" w:eastAsia="Times New Roman" w:hAnsi="Times New Roman" w:cs="Times New Roman"/>
          <w:kern w:val="0"/>
          <w:sz w:val="24"/>
          <w:szCs w:val="24"/>
          <w14:ligatures w14:val="none"/>
        </w:rPr>
        <w:t xml:space="preserve">Gornja Stubica </w:t>
      </w:r>
      <w:r w:rsidRPr="00912741">
        <w:rPr>
          <w:rFonts w:ascii="Times New Roman" w:eastAsia="Times New Roman" w:hAnsi="Times New Roman" w:cs="Times New Roman"/>
          <w:kern w:val="0"/>
          <w:sz w:val="24"/>
          <w:szCs w:val="24"/>
          <w14:ligatures w14:val="none"/>
        </w:rPr>
        <w:t>sadrži opći i posebni dio, obrazloženje i posebne izvještaje.</w:t>
      </w:r>
      <w:r>
        <w:rPr>
          <w:rFonts w:ascii="Calibri" w:hAnsi="Calibri" w:cs="Calibri"/>
          <w:lang w:eastAsia="ar-SA"/>
        </w:rPr>
        <w:t xml:space="preserve"> </w:t>
      </w:r>
    </w:p>
    <w:p w14:paraId="77FC2E57" w14:textId="77777777" w:rsidR="00912741" w:rsidRDefault="00912741" w:rsidP="00912741">
      <w:pPr>
        <w:spacing w:after="0" w:line="276" w:lineRule="auto"/>
        <w:jc w:val="both"/>
        <w:outlineLvl w:val="0"/>
        <w:rPr>
          <w:rFonts w:ascii="Calibri" w:hAnsi="Calibri" w:cs="Calibri"/>
          <w:lang w:eastAsia="ar-SA"/>
        </w:rPr>
      </w:pPr>
    </w:p>
    <w:p w14:paraId="249568C7" w14:textId="2F22D2B8" w:rsidR="00912741" w:rsidRP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Opći dio godišnjeg izvještaja o izvršenju proračuna sadrži:</w:t>
      </w:r>
    </w:p>
    <w:p w14:paraId="12E17329" w14:textId="101EB671" w:rsidR="00912741" w:rsidRP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r w:rsidRPr="00912741">
        <w:rPr>
          <w:rFonts w:ascii="Times New Roman" w:eastAsia="Times New Roman" w:hAnsi="Times New Roman" w:cs="Times New Roman"/>
          <w:kern w:val="0"/>
          <w:sz w:val="24"/>
          <w:szCs w:val="24"/>
          <w14:ligatures w14:val="none"/>
        </w:rPr>
        <w:t>sažetak Računa prihoda i rashoda i Računa financiranja</w:t>
      </w:r>
    </w:p>
    <w:p w14:paraId="6E0BAFB4" w14:textId="24C90775" w:rsidR="00912741" w:rsidRP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 r</w:t>
      </w:r>
      <w:r w:rsidRPr="00912741">
        <w:rPr>
          <w:rFonts w:ascii="Times New Roman" w:eastAsia="Times New Roman" w:hAnsi="Times New Roman" w:cs="Times New Roman"/>
          <w:kern w:val="0"/>
          <w:sz w:val="24"/>
          <w:szCs w:val="24"/>
          <w14:ligatures w14:val="none"/>
        </w:rPr>
        <w:t>ačun prihoda i rashoda i Račun financiranja</w:t>
      </w:r>
    </w:p>
    <w:p w14:paraId="03FED032" w14:textId="77777777" w:rsid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29CBB363" w14:textId="7A345409" w:rsid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Posebni dio godišnjeg izvještaja o izvršenju proračuna sadrži izvršenje rashoda i izdataka proračuna i proračunskih korisnika iskazanih po organizacijskoj klasifikaciji</w:t>
      </w:r>
      <w:r>
        <w:rPr>
          <w:rFonts w:ascii="Times New Roman" w:eastAsia="Times New Roman" w:hAnsi="Times New Roman" w:cs="Times New Roman"/>
          <w:kern w:val="0"/>
          <w:sz w:val="24"/>
          <w:szCs w:val="24"/>
          <w14:ligatures w14:val="none"/>
        </w:rPr>
        <w:t xml:space="preserve"> </w:t>
      </w:r>
      <w:r w:rsidRPr="00912741">
        <w:rPr>
          <w:rFonts w:ascii="Times New Roman" w:eastAsia="Times New Roman" w:hAnsi="Times New Roman" w:cs="Times New Roman"/>
          <w:kern w:val="0"/>
          <w:sz w:val="24"/>
          <w:szCs w:val="24"/>
          <w14:ligatures w14:val="none"/>
        </w:rPr>
        <w:t xml:space="preserve">i </w:t>
      </w:r>
      <w:r w:rsidR="004D3F99">
        <w:rPr>
          <w:rFonts w:ascii="Times New Roman" w:eastAsia="Times New Roman" w:hAnsi="Times New Roman" w:cs="Times New Roman"/>
          <w:kern w:val="0"/>
          <w:sz w:val="24"/>
          <w:szCs w:val="24"/>
          <w14:ligatures w14:val="none"/>
        </w:rPr>
        <w:t>programskoj</w:t>
      </w:r>
      <w:r w:rsidRPr="00912741">
        <w:rPr>
          <w:rFonts w:ascii="Times New Roman" w:eastAsia="Times New Roman" w:hAnsi="Times New Roman" w:cs="Times New Roman"/>
          <w:kern w:val="0"/>
          <w:sz w:val="24"/>
          <w:szCs w:val="24"/>
          <w14:ligatures w14:val="none"/>
        </w:rPr>
        <w:t xml:space="preserve"> klasifikaciji, raspoređenih u programe koji se sastoje od aktivnosti i projekata. </w:t>
      </w:r>
    </w:p>
    <w:p w14:paraId="5154427D" w14:textId="77777777" w:rsidR="00912741" w:rsidRP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06ADB89B" w14:textId="28879FBC" w:rsidR="00912741" w:rsidRP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 xml:space="preserve">Obrazloženje godišnjeg izvještaja o izvršenju proračuna sastoji se od obrazloženja općeg i posebnog dijela izvještaja o izvršenju proračuna. Obrazloženje općeg dijela izvještaja obuhvaća obrazloženje ostvarenja prihoda i rashoda, primitaka i izdataka te prikaz viška/manjka proračuna. Obrazloženje posebnog dijela izvještaja o izvršenju proračuna sadrži obrazloženje izvršenja programa iz posebnog dijela proračuna s ciljevima koji su ostvareni provedbom programa i pokazateljima uspješnosti realizacije tih ciljeva.   </w:t>
      </w:r>
    </w:p>
    <w:p w14:paraId="7A0AB929" w14:textId="77777777" w:rsidR="00912741" w:rsidRDefault="00912741" w:rsidP="00912741">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25A9FC69" w14:textId="4825CC47" w:rsidR="00912741" w:rsidRDefault="00912741" w:rsidP="00912741">
      <w:pPr>
        <w:spacing w:after="0" w:line="240"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Godišnji izvještaj za 202</w:t>
      </w:r>
      <w:r w:rsidR="004D3F99">
        <w:rPr>
          <w:rFonts w:ascii="Times New Roman" w:eastAsia="Times New Roman" w:hAnsi="Times New Roman" w:cs="Times New Roman"/>
          <w:kern w:val="0"/>
          <w:sz w:val="24"/>
          <w:szCs w:val="24"/>
          <w14:ligatures w14:val="none"/>
        </w:rPr>
        <w:t>3</w:t>
      </w:r>
      <w:r w:rsidRPr="00912741">
        <w:rPr>
          <w:rFonts w:ascii="Times New Roman" w:eastAsia="Times New Roman" w:hAnsi="Times New Roman" w:cs="Times New Roman"/>
          <w:kern w:val="0"/>
          <w:sz w:val="24"/>
          <w:szCs w:val="24"/>
          <w14:ligatures w14:val="none"/>
        </w:rPr>
        <w:t xml:space="preserve">. godinu obuhvaća izvršenje proračuna </w:t>
      </w:r>
      <w:r w:rsidR="00BF4043">
        <w:rPr>
          <w:rFonts w:ascii="Times New Roman" w:eastAsia="Times New Roman" w:hAnsi="Times New Roman" w:cs="Times New Roman"/>
          <w:kern w:val="0"/>
          <w:sz w:val="24"/>
          <w:szCs w:val="24"/>
          <w14:ligatures w14:val="none"/>
        </w:rPr>
        <w:t>Općine</w:t>
      </w:r>
      <w:r w:rsidR="004D3F99">
        <w:rPr>
          <w:rFonts w:ascii="Times New Roman" w:eastAsia="Times New Roman" w:hAnsi="Times New Roman" w:cs="Times New Roman"/>
          <w:kern w:val="0"/>
          <w:sz w:val="24"/>
          <w:szCs w:val="24"/>
          <w14:ligatures w14:val="none"/>
        </w:rPr>
        <w:t xml:space="preserve"> </w:t>
      </w:r>
      <w:r w:rsidR="001E56F4">
        <w:rPr>
          <w:rFonts w:ascii="Times New Roman" w:eastAsia="Times New Roman" w:hAnsi="Times New Roman" w:cs="Times New Roman"/>
          <w:kern w:val="0"/>
          <w:sz w:val="24"/>
          <w:szCs w:val="24"/>
          <w14:ligatures w14:val="none"/>
        </w:rPr>
        <w:t xml:space="preserve">Gornja Stubica </w:t>
      </w:r>
      <w:r w:rsidR="004D3F99">
        <w:rPr>
          <w:rFonts w:ascii="Times New Roman" w:eastAsia="Times New Roman" w:hAnsi="Times New Roman" w:cs="Times New Roman"/>
          <w:kern w:val="0"/>
          <w:sz w:val="24"/>
          <w:szCs w:val="24"/>
          <w14:ligatures w14:val="none"/>
        </w:rPr>
        <w:t xml:space="preserve">i </w:t>
      </w:r>
      <w:r w:rsidRPr="00912741">
        <w:rPr>
          <w:rFonts w:ascii="Times New Roman" w:eastAsia="Times New Roman" w:hAnsi="Times New Roman" w:cs="Times New Roman"/>
          <w:kern w:val="0"/>
          <w:sz w:val="24"/>
          <w:szCs w:val="24"/>
          <w14:ligatures w14:val="none"/>
        </w:rPr>
        <w:t xml:space="preserve">Dječjeg vrtića </w:t>
      </w:r>
      <w:r>
        <w:rPr>
          <w:rFonts w:ascii="Times New Roman" w:eastAsia="Times New Roman" w:hAnsi="Times New Roman" w:cs="Times New Roman"/>
          <w:kern w:val="0"/>
          <w:sz w:val="24"/>
          <w:szCs w:val="24"/>
          <w14:ligatures w14:val="none"/>
        </w:rPr>
        <w:t xml:space="preserve">Jurek </w:t>
      </w:r>
      <w:r w:rsidRPr="00912741">
        <w:rPr>
          <w:rFonts w:ascii="Times New Roman" w:eastAsia="Times New Roman" w:hAnsi="Times New Roman" w:cs="Times New Roman"/>
          <w:kern w:val="0"/>
          <w:sz w:val="24"/>
          <w:szCs w:val="24"/>
          <w14:ligatures w14:val="none"/>
        </w:rPr>
        <w:t>(proračunski korisni</w:t>
      </w:r>
      <w:r w:rsidR="00180739">
        <w:rPr>
          <w:rFonts w:ascii="Times New Roman" w:eastAsia="Times New Roman" w:hAnsi="Times New Roman" w:cs="Times New Roman"/>
          <w:kern w:val="0"/>
          <w:sz w:val="24"/>
          <w:szCs w:val="24"/>
          <w14:ligatures w14:val="none"/>
        </w:rPr>
        <w:t>k</w:t>
      </w:r>
      <w:r w:rsidRPr="00912741">
        <w:rPr>
          <w:rFonts w:ascii="Times New Roman" w:eastAsia="Times New Roman" w:hAnsi="Times New Roman" w:cs="Times New Roman"/>
          <w:kern w:val="0"/>
          <w:sz w:val="24"/>
          <w:szCs w:val="24"/>
          <w14:ligatures w14:val="none"/>
        </w:rPr>
        <w:t>) pa je izvještaj ujedno i konsolidirani.</w:t>
      </w:r>
      <w:r w:rsidR="00F2093A">
        <w:rPr>
          <w:rFonts w:ascii="Times New Roman" w:eastAsia="Times New Roman" w:hAnsi="Times New Roman" w:cs="Times New Roman"/>
          <w:kern w:val="0"/>
          <w:sz w:val="24"/>
          <w:szCs w:val="24"/>
          <w14:ligatures w14:val="none"/>
        </w:rPr>
        <w:t xml:space="preserve"> Iznosi u godišnjem izvještaju o izvršenju proračuna za 202</w:t>
      </w:r>
      <w:r w:rsidR="004D3F99">
        <w:rPr>
          <w:rFonts w:ascii="Times New Roman" w:eastAsia="Times New Roman" w:hAnsi="Times New Roman" w:cs="Times New Roman"/>
          <w:kern w:val="0"/>
          <w:sz w:val="24"/>
          <w:szCs w:val="24"/>
          <w14:ligatures w14:val="none"/>
        </w:rPr>
        <w:t>3</w:t>
      </w:r>
      <w:r w:rsidR="00F2093A">
        <w:rPr>
          <w:rFonts w:ascii="Times New Roman" w:eastAsia="Times New Roman" w:hAnsi="Times New Roman" w:cs="Times New Roman"/>
          <w:kern w:val="0"/>
          <w:sz w:val="24"/>
          <w:szCs w:val="24"/>
          <w14:ligatures w14:val="none"/>
        </w:rPr>
        <w:t xml:space="preserve">. godinu iskazani su </w:t>
      </w:r>
      <w:r w:rsidR="004D3F99">
        <w:rPr>
          <w:rFonts w:ascii="Times New Roman" w:eastAsia="Times New Roman" w:hAnsi="Times New Roman" w:cs="Times New Roman"/>
          <w:kern w:val="0"/>
          <w:sz w:val="24"/>
          <w:szCs w:val="24"/>
          <w14:ligatures w14:val="none"/>
        </w:rPr>
        <w:t xml:space="preserve">u eurima (€). </w:t>
      </w:r>
    </w:p>
    <w:p w14:paraId="5FD5C694" w14:textId="77777777" w:rsidR="00180739" w:rsidRDefault="00180739" w:rsidP="00912741">
      <w:pPr>
        <w:spacing w:after="0" w:line="240" w:lineRule="auto"/>
        <w:ind w:firstLine="708"/>
        <w:jc w:val="both"/>
        <w:outlineLvl w:val="0"/>
        <w:rPr>
          <w:rFonts w:ascii="Times New Roman" w:eastAsia="Times New Roman" w:hAnsi="Times New Roman" w:cs="Times New Roman"/>
          <w:kern w:val="0"/>
          <w:sz w:val="24"/>
          <w:szCs w:val="24"/>
          <w14:ligatures w14:val="none"/>
        </w:rPr>
      </w:pPr>
    </w:p>
    <w:p w14:paraId="2344DF22" w14:textId="11C7163A"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Ukupno s</w:t>
      </w:r>
      <w:r w:rsidRPr="005963D6">
        <w:rPr>
          <w:rFonts w:ascii="Times New Roman" w:eastAsia="Times New Roman" w:hAnsi="Times New Roman" w:cs="Times New Roman"/>
          <w:kern w:val="0"/>
          <w:sz w:val="24"/>
          <w:szCs w:val="24"/>
          <w:lang w:eastAsia="hr-HR"/>
          <w14:ligatures w14:val="none"/>
        </w:rPr>
        <w:t>tanje obveza na dan 31.12.202</w:t>
      </w:r>
      <w:r w:rsidR="00967973">
        <w:rPr>
          <w:rFonts w:ascii="Times New Roman" w:eastAsia="Times New Roman" w:hAnsi="Times New Roman" w:cs="Times New Roman"/>
          <w:kern w:val="0"/>
          <w:sz w:val="24"/>
          <w:szCs w:val="24"/>
          <w:lang w:eastAsia="hr-HR"/>
          <w14:ligatures w14:val="none"/>
        </w:rPr>
        <w:t>3</w:t>
      </w:r>
      <w:r w:rsidRPr="005963D6">
        <w:rPr>
          <w:rFonts w:ascii="Times New Roman" w:eastAsia="Times New Roman" w:hAnsi="Times New Roman" w:cs="Times New Roman"/>
          <w:kern w:val="0"/>
          <w:sz w:val="24"/>
          <w:szCs w:val="24"/>
          <w:lang w:eastAsia="hr-HR"/>
          <w14:ligatures w14:val="none"/>
        </w:rPr>
        <w:t>. iznosi</w:t>
      </w:r>
      <w:r>
        <w:rPr>
          <w:rFonts w:ascii="Times New Roman" w:eastAsia="Times New Roman" w:hAnsi="Times New Roman" w:cs="Times New Roman"/>
          <w:kern w:val="0"/>
          <w:sz w:val="24"/>
          <w:szCs w:val="24"/>
          <w:lang w:eastAsia="hr-HR"/>
          <w14:ligatures w14:val="none"/>
        </w:rPr>
        <w:t>lo je</w:t>
      </w:r>
      <w:r w:rsidRPr="005963D6">
        <w:rPr>
          <w:rFonts w:ascii="Times New Roman" w:eastAsia="Times New Roman" w:hAnsi="Times New Roman" w:cs="Times New Roman"/>
          <w:kern w:val="0"/>
          <w:sz w:val="24"/>
          <w:szCs w:val="24"/>
          <w:lang w:eastAsia="hr-HR"/>
          <w14:ligatures w14:val="none"/>
        </w:rPr>
        <w:t xml:space="preserve"> </w:t>
      </w:r>
      <w:r w:rsidR="00967973">
        <w:rPr>
          <w:rFonts w:ascii="Times New Roman" w:eastAsia="Times New Roman" w:hAnsi="Times New Roman" w:cs="Times New Roman"/>
          <w:kern w:val="0"/>
          <w:sz w:val="24"/>
          <w:szCs w:val="24"/>
          <w:lang w:eastAsia="hr-HR"/>
          <w14:ligatures w14:val="none"/>
        </w:rPr>
        <w:t>2.596.756,37 €</w:t>
      </w:r>
      <w:r w:rsidRPr="005963D6">
        <w:rPr>
          <w:rFonts w:ascii="Times New Roman" w:eastAsia="Times New Roman" w:hAnsi="Times New Roman" w:cs="Times New Roman"/>
          <w:kern w:val="0"/>
          <w:sz w:val="24"/>
          <w:szCs w:val="24"/>
          <w:lang w:eastAsia="hr-HR"/>
          <w14:ligatures w14:val="none"/>
        </w:rPr>
        <w:t>. Ukupno stanje obveza Općine</w:t>
      </w:r>
      <w:r w:rsidR="00967973">
        <w:rPr>
          <w:rFonts w:ascii="Times New Roman" w:eastAsia="Times New Roman" w:hAnsi="Times New Roman" w:cs="Times New Roman"/>
          <w:kern w:val="0"/>
          <w:sz w:val="24"/>
          <w:szCs w:val="24"/>
          <w:lang w:eastAsia="hr-HR"/>
          <w14:ligatures w14:val="none"/>
        </w:rPr>
        <w:t xml:space="preserve"> na dan 31.12.2023.</w:t>
      </w:r>
      <w:r w:rsidRPr="005963D6">
        <w:rPr>
          <w:rFonts w:ascii="Times New Roman" w:eastAsia="Times New Roman" w:hAnsi="Times New Roman" w:cs="Times New Roman"/>
          <w:kern w:val="0"/>
          <w:sz w:val="24"/>
          <w:szCs w:val="24"/>
          <w:lang w:eastAsia="hr-HR"/>
          <w14:ligatures w14:val="none"/>
        </w:rPr>
        <w:t xml:space="preserve"> iznosi </w:t>
      </w:r>
      <w:r w:rsidR="00967973">
        <w:rPr>
          <w:rFonts w:ascii="Times New Roman" w:eastAsia="Times New Roman" w:hAnsi="Times New Roman" w:cs="Times New Roman"/>
          <w:kern w:val="0"/>
          <w:sz w:val="24"/>
          <w:szCs w:val="24"/>
          <w:lang w:eastAsia="hr-HR"/>
          <w14:ligatures w14:val="none"/>
        </w:rPr>
        <w:t>2.561.979,48 €</w:t>
      </w:r>
      <w:r w:rsidRPr="005963D6">
        <w:rPr>
          <w:rFonts w:ascii="Times New Roman" w:eastAsia="Times New Roman" w:hAnsi="Times New Roman" w:cs="Times New Roman"/>
          <w:kern w:val="0"/>
          <w:sz w:val="24"/>
          <w:szCs w:val="24"/>
          <w:lang w:eastAsia="hr-HR"/>
          <w14:ligatures w14:val="none"/>
        </w:rPr>
        <w:t>. Stanje dospjelih obveza</w:t>
      </w:r>
      <w:r w:rsidR="00C16BD2">
        <w:rPr>
          <w:rFonts w:ascii="Times New Roman" w:eastAsia="Times New Roman" w:hAnsi="Times New Roman" w:cs="Times New Roman"/>
          <w:kern w:val="0"/>
          <w:sz w:val="24"/>
          <w:szCs w:val="24"/>
          <w:lang w:eastAsia="hr-HR"/>
          <w14:ligatures w14:val="none"/>
        </w:rPr>
        <w:t xml:space="preserve"> Općine</w:t>
      </w:r>
      <w:r w:rsidRPr="005963D6">
        <w:rPr>
          <w:rFonts w:ascii="Times New Roman" w:eastAsia="Times New Roman" w:hAnsi="Times New Roman" w:cs="Times New Roman"/>
          <w:kern w:val="0"/>
          <w:sz w:val="24"/>
          <w:szCs w:val="24"/>
          <w:lang w:eastAsia="hr-HR"/>
          <w14:ligatures w14:val="none"/>
        </w:rPr>
        <w:t xml:space="preserve"> iznosi </w:t>
      </w:r>
      <w:r w:rsidR="00755B0C">
        <w:rPr>
          <w:rFonts w:ascii="Times New Roman" w:eastAsia="Times New Roman" w:hAnsi="Times New Roman" w:cs="Times New Roman"/>
          <w:kern w:val="0"/>
          <w:sz w:val="24"/>
          <w:szCs w:val="24"/>
          <w:lang w:eastAsia="hr-HR"/>
          <w14:ligatures w14:val="none"/>
        </w:rPr>
        <w:t>252.622,81 €</w:t>
      </w:r>
      <w:r w:rsidRPr="005963D6">
        <w:rPr>
          <w:rFonts w:ascii="Times New Roman" w:eastAsia="Times New Roman" w:hAnsi="Times New Roman" w:cs="Times New Roman"/>
          <w:kern w:val="0"/>
          <w:sz w:val="24"/>
          <w:szCs w:val="24"/>
          <w:lang w:eastAsia="hr-HR"/>
          <w14:ligatures w14:val="none"/>
        </w:rPr>
        <w:t>, a stanje nedospjelih obveza</w:t>
      </w:r>
      <w:r w:rsidR="00C16BD2">
        <w:rPr>
          <w:rFonts w:ascii="Times New Roman" w:eastAsia="Times New Roman" w:hAnsi="Times New Roman" w:cs="Times New Roman"/>
          <w:kern w:val="0"/>
          <w:sz w:val="24"/>
          <w:szCs w:val="24"/>
          <w:lang w:eastAsia="hr-HR"/>
          <w14:ligatures w14:val="none"/>
        </w:rPr>
        <w:t xml:space="preserve"> Općine</w:t>
      </w:r>
      <w:r w:rsidRPr="005963D6">
        <w:rPr>
          <w:rFonts w:ascii="Times New Roman" w:eastAsia="Times New Roman" w:hAnsi="Times New Roman" w:cs="Times New Roman"/>
          <w:kern w:val="0"/>
          <w:sz w:val="24"/>
          <w:szCs w:val="24"/>
          <w:lang w:eastAsia="hr-HR"/>
          <w14:ligatures w14:val="none"/>
        </w:rPr>
        <w:t xml:space="preserve"> iznosi </w:t>
      </w:r>
      <w:r w:rsidR="00755B0C">
        <w:rPr>
          <w:rFonts w:ascii="Times New Roman" w:eastAsia="Times New Roman" w:hAnsi="Times New Roman" w:cs="Times New Roman"/>
          <w:kern w:val="0"/>
          <w:sz w:val="24"/>
          <w:szCs w:val="24"/>
          <w:lang w:eastAsia="hr-HR"/>
          <w14:ligatures w14:val="none"/>
        </w:rPr>
        <w:t>2.309.356,67 €</w:t>
      </w:r>
      <w:r w:rsidRPr="005963D6">
        <w:rPr>
          <w:rFonts w:ascii="Times New Roman" w:eastAsia="Times New Roman" w:hAnsi="Times New Roman" w:cs="Times New Roman"/>
          <w:kern w:val="0"/>
          <w:sz w:val="24"/>
          <w:szCs w:val="24"/>
          <w:lang w:eastAsia="hr-HR"/>
          <w14:ligatures w14:val="none"/>
        </w:rPr>
        <w:t>.</w:t>
      </w:r>
      <w:r w:rsidR="00E536F2">
        <w:rPr>
          <w:rFonts w:ascii="Times New Roman" w:eastAsia="Times New Roman" w:hAnsi="Times New Roman" w:cs="Times New Roman"/>
          <w:kern w:val="0"/>
          <w:sz w:val="24"/>
          <w:szCs w:val="24"/>
          <w:lang w:eastAsia="hr-HR"/>
          <w14:ligatures w14:val="none"/>
        </w:rPr>
        <w:t xml:space="preserve"> Sve dospjele obveze Općina je podmirila tijekom siječnja, veljače i ožujka 202</w:t>
      </w:r>
      <w:r w:rsidR="00755B0C">
        <w:rPr>
          <w:rFonts w:ascii="Times New Roman" w:eastAsia="Times New Roman" w:hAnsi="Times New Roman" w:cs="Times New Roman"/>
          <w:kern w:val="0"/>
          <w:sz w:val="24"/>
          <w:szCs w:val="24"/>
          <w:lang w:eastAsia="hr-HR"/>
          <w14:ligatures w14:val="none"/>
        </w:rPr>
        <w:t>4</w:t>
      </w:r>
      <w:r w:rsidR="00E536F2">
        <w:rPr>
          <w:rFonts w:ascii="Times New Roman" w:eastAsia="Times New Roman" w:hAnsi="Times New Roman" w:cs="Times New Roman"/>
          <w:kern w:val="0"/>
          <w:sz w:val="24"/>
          <w:szCs w:val="24"/>
          <w:lang w:eastAsia="hr-HR"/>
          <w14:ligatures w14:val="none"/>
        </w:rPr>
        <w:t>. godine.</w:t>
      </w:r>
      <w:r w:rsidRPr="005963D6">
        <w:rPr>
          <w:rFonts w:ascii="Times New Roman" w:eastAsia="Times New Roman" w:hAnsi="Times New Roman" w:cs="Times New Roman"/>
          <w:kern w:val="0"/>
          <w:sz w:val="24"/>
          <w:szCs w:val="24"/>
          <w:lang w:eastAsia="hr-HR"/>
          <w14:ligatures w14:val="none"/>
        </w:rPr>
        <w:t xml:space="preserve"> Ukupno stanje obveza Dječjeg vrtića na dan 31.12.202</w:t>
      </w:r>
      <w:r w:rsidR="00755B0C">
        <w:rPr>
          <w:rFonts w:ascii="Times New Roman" w:eastAsia="Times New Roman" w:hAnsi="Times New Roman" w:cs="Times New Roman"/>
          <w:kern w:val="0"/>
          <w:sz w:val="24"/>
          <w:szCs w:val="24"/>
          <w:lang w:eastAsia="hr-HR"/>
          <w14:ligatures w14:val="none"/>
        </w:rPr>
        <w:t>3</w:t>
      </w:r>
      <w:r w:rsidRPr="005963D6">
        <w:rPr>
          <w:rFonts w:ascii="Times New Roman" w:eastAsia="Times New Roman" w:hAnsi="Times New Roman" w:cs="Times New Roman"/>
          <w:kern w:val="0"/>
          <w:sz w:val="24"/>
          <w:szCs w:val="24"/>
          <w:lang w:eastAsia="hr-HR"/>
          <w14:ligatures w14:val="none"/>
        </w:rPr>
        <w:t>. iznosi</w:t>
      </w:r>
      <w:r>
        <w:rPr>
          <w:rFonts w:ascii="Times New Roman" w:eastAsia="Times New Roman" w:hAnsi="Times New Roman" w:cs="Times New Roman"/>
          <w:kern w:val="0"/>
          <w:sz w:val="24"/>
          <w:szCs w:val="24"/>
          <w:lang w:eastAsia="hr-HR"/>
          <w14:ligatures w14:val="none"/>
        </w:rPr>
        <w:t>lo je</w:t>
      </w:r>
      <w:r w:rsidRPr="005963D6">
        <w:rPr>
          <w:rFonts w:ascii="Times New Roman" w:eastAsia="Times New Roman" w:hAnsi="Times New Roman" w:cs="Times New Roman"/>
          <w:kern w:val="0"/>
          <w:sz w:val="24"/>
          <w:szCs w:val="24"/>
          <w:lang w:eastAsia="hr-HR"/>
          <w14:ligatures w14:val="none"/>
        </w:rPr>
        <w:t xml:space="preserve"> </w:t>
      </w:r>
      <w:r w:rsidR="00755B0C">
        <w:rPr>
          <w:rFonts w:ascii="Times New Roman" w:eastAsia="Times New Roman" w:hAnsi="Times New Roman" w:cs="Times New Roman"/>
          <w:kern w:val="0"/>
          <w:sz w:val="24"/>
          <w:szCs w:val="24"/>
          <w:lang w:eastAsia="hr-HR"/>
          <w14:ligatures w14:val="none"/>
        </w:rPr>
        <w:t>34.776,89 €</w:t>
      </w:r>
      <w:r w:rsidRPr="005963D6">
        <w:rPr>
          <w:rFonts w:ascii="Times New Roman" w:eastAsia="Times New Roman" w:hAnsi="Times New Roman" w:cs="Times New Roman"/>
          <w:kern w:val="0"/>
          <w:sz w:val="24"/>
          <w:szCs w:val="24"/>
          <w:lang w:eastAsia="hr-HR"/>
          <w14:ligatures w14:val="none"/>
        </w:rPr>
        <w:t>, sve obveze su nedospjele.</w:t>
      </w:r>
    </w:p>
    <w:p w14:paraId="4A96FBF2" w14:textId="77777777"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5A646E13" w14:textId="6BF30667"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w:t>
      </w:r>
      <w:r w:rsidRPr="005963D6">
        <w:rPr>
          <w:rFonts w:ascii="Times New Roman" w:eastAsia="Times New Roman" w:hAnsi="Times New Roman" w:cs="Times New Roman"/>
          <w:kern w:val="0"/>
          <w:sz w:val="24"/>
          <w:szCs w:val="24"/>
          <w:lang w:eastAsia="hr-HR"/>
          <w14:ligatures w14:val="none"/>
        </w:rPr>
        <w:t>kupna potraživanja</w:t>
      </w:r>
      <w:r>
        <w:rPr>
          <w:rFonts w:ascii="Times New Roman" w:eastAsia="Times New Roman" w:hAnsi="Times New Roman" w:cs="Times New Roman"/>
          <w:kern w:val="0"/>
          <w:sz w:val="24"/>
          <w:szCs w:val="24"/>
          <w:lang w:eastAsia="hr-HR"/>
          <w14:ligatures w14:val="none"/>
        </w:rPr>
        <w:t xml:space="preserve"> za prihode poslovanja, stanje na dan 31.12.202</w:t>
      </w:r>
      <w:r w:rsidR="002A7362">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w:t>
      </w:r>
      <w:r w:rsidRPr="005963D6">
        <w:rPr>
          <w:rFonts w:ascii="Times New Roman" w:eastAsia="Times New Roman" w:hAnsi="Times New Roman" w:cs="Times New Roman"/>
          <w:kern w:val="0"/>
          <w:sz w:val="24"/>
          <w:szCs w:val="24"/>
          <w:lang w:eastAsia="hr-HR"/>
          <w14:ligatures w14:val="none"/>
        </w:rPr>
        <w:t xml:space="preserve"> iznos</w:t>
      </w:r>
      <w:r>
        <w:rPr>
          <w:rFonts w:ascii="Times New Roman" w:eastAsia="Times New Roman" w:hAnsi="Times New Roman" w:cs="Times New Roman"/>
          <w:kern w:val="0"/>
          <w:sz w:val="24"/>
          <w:szCs w:val="24"/>
          <w:lang w:eastAsia="hr-HR"/>
          <w14:ligatures w14:val="none"/>
        </w:rPr>
        <w:t>ila su</w:t>
      </w:r>
      <w:r w:rsidRPr="005963D6">
        <w:rPr>
          <w:rFonts w:ascii="Times New Roman" w:eastAsia="Times New Roman" w:hAnsi="Times New Roman" w:cs="Times New Roman"/>
          <w:kern w:val="0"/>
          <w:sz w:val="24"/>
          <w:szCs w:val="24"/>
          <w:lang w:eastAsia="hr-HR"/>
          <w14:ligatures w14:val="none"/>
        </w:rPr>
        <w:t xml:space="preserve"> 1</w:t>
      </w:r>
      <w:r w:rsidR="002A7362">
        <w:rPr>
          <w:rFonts w:ascii="Times New Roman" w:eastAsia="Times New Roman" w:hAnsi="Times New Roman" w:cs="Times New Roman"/>
          <w:kern w:val="0"/>
          <w:sz w:val="24"/>
          <w:szCs w:val="24"/>
          <w:lang w:eastAsia="hr-HR"/>
          <w14:ligatures w14:val="none"/>
        </w:rPr>
        <w:t>2</w:t>
      </w:r>
      <w:r w:rsidR="000574B3">
        <w:rPr>
          <w:rFonts w:ascii="Times New Roman" w:eastAsia="Times New Roman" w:hAnsi="Times New Roman" w:cs="Times New Roman"/>
          <w:kern w:val="0"/>
          <w:sz w:val="24"/>
          <w:szCs w:val="24"/>
          <w:lang w:eastAsia="hr-HR"/>
          <w14:ligatures w14:val="none"/>
        </w:rPr>
        <w:t>5.964,85</w:t>
      </w:r>
      <w:r w:rsidR="002A7362">
        <w:rPr>
          <w:rFonts w:ascii="Times New Roman" w:eastAsia="Times New Roman" w:hAnsi="Times New Roman" w:cs="Times New Roman"/>
          <w:kern w:val="0"/>
          <w:sz w:val="24"/>
          <w:szCs w:val="24"/>
          <w:lang w:eastAsia="hr-HR"/>
          <w14:ligatures w14:val="none"/>
        </w:rPr>
        <w:t xml:space="preserve"> €</w:t>
      </w:r>
      <w:r w:rsidRPr="005963D6">
        <w:rPr>
          <w:rFonts w:ascii="Times New Roman" w:eastAsia="Times New Roman" w:hAnsi="Times New Roman" w:cs="Times New Roman"/>
          <w:kern w:val="0"/>
          <w:sz w:val="24"/>
          <w:szCs w:val="24"/>
          <w:lang w:eastAsia="hr-HR"/>
          <w14:ligatures w14:val="none"/>
        </w:rPr>
        <w:t xml:space="preserve">, a odnose se na potraživanja za poreze, potraživanja za prihode od imovine, </w:t>
      </w:r>
      <w:r w:rsidRPr="005963D6">
        <w:rPr>
          <w:rFonts w:ascii="Times New Roman" w:eastAsia="Times New Roman" w:hAnsi="Times New Roman" w:cs="Times New Roman"/>
          <w:kern w:val="0"/>
          <w:sz w:val="24"/>
          <w:szCs w:val="24"/>
          <w:lang w:eastAsia="hr-HR"/>
          <w14:ligatures w14:val="none"/>
        </w:rPr>
        <w:lastRenderedPageBreak/>
        <w:t>potraživanja za komunalni doprinos, komunalnu naknadu, grobnu naknadu</w:t>
      </w:r>
      <w:r w:rsidR="00185F28">
        <w:rPr>
          <w:rFonts w:ascii="Times New Roman" w:eastAsia="Times New Roman" w:hAnsi="Times New Roman" w:cs="Times New Roman"/>
          <w:kern w:val="0"/>
          <w:sz w:val="24"/>
          <w:szCs w:val="24"/>
          <w:lang w:eastAsia="hr-HR"/>
          <w14:ligatures w14:val="none"/>
        </w:rPr>
        <w:t>, potraživanja od roditelja za sufinanciranje boravka djece u vrtiću</w:t>
      </w:r>
      <w:r w:rsidRPr="005963D6">
        <w:rPr>
          <w:rFonts w:ascii="Times New Roman" w:eastAsia="Times New Roman" w:hAnsi="Times New Roman" w:cs="Times New Roman"/>
          <w:kern w:val="0"/>
          <w:sz w:val="24"/>
          <w:szCs w:val="24"/>
          <w:lang w:eastAsia="hr-HR"/>
          <w14:ligatures w14:val="none"/>
        </w:rPr>
        <w:t xml:space="preserve">. </w:t>
      </w:r>
      <w:r w:rsidR="00C16BD2">
        <w:rPr>
          <w:rFonts w:ascii="Times New Roman" w:eastAsia="Times New Roman" w:hAnsi="Times New Roman" w:cs="Times New Roman"/>
          <w:kern w:val="0"/>
          <w:sz w:val="24"/>
          <w:szCs w:val="24"/>
          <w:lang w:eastAsia="hr-HR"/>
          <w14:ligatures w14:val="none"/>
        </w:rPr>
        <w:t>Od navedenog iznosa, u</w:t>
      </w:r>
      <w:r w:rsidRPr="005963D6">
        <w:rPr>
          <w:rFonts w:ascii="Times New Roman" w:eastAsia="Times New Roman" w:hAnsi="Times New Roman" w:cs="Times New Roman"/>
          <w:kern w:val="0"/>
          <w:sz w:val="24"/>
          <w:szCs w:val="24"/>
          <w:lang w:eastAsia="hr-HR"/>
          <w14:ligatures w14:val="none"/>
        </w:rPr>
        <w:t xml:space="preserve">kupna potraživanja Dječjeg vrtića Jurek iznose </w:t>
      </w:r>
      <w:r w:rsidR="002A7362">
        <w:rPr>
          <w:rFonts w:ascii="Times New Roman" w:eastAsia="Times New Roman" w:hAnsi="Times New Roman" w:cs="Times New Roman"/>
          <w:kern w:val="0"/>
          <w:sz w:val="24"/>
          <w:szCs w:val="24"/>
          <w:lang w:eastAsia="hr-HR"/>
          <w14:ligatures w14:val="none"/>
        </w:rPr>
        <w:t>2.840,25 €</w:t>
      </w:r>
      <w:r w:rsidRPr="005963D6">
        <w:rPr>
          <w:rFonts w:ascii="Times New Roman" w:eastAsia="Times New Roman" w:hAnsi="Times New Roman" w:cs="Times New Roman"/>
          <w:kern w:val="0"/>
          <w:sz w:val="24"/>
          <w:szCs w:val="24"/>
          <w:lang w:eastAsia="hr-HR"/>
          <w14:ligatures w14:val="none"/>
        </w:rPr>
        <w:t>,</w:t>
      </w:r>
      <w:r w:rsidRPr="005963D6">
        <w:rPr>
          <w:rFonts w:ascii="Times New Roman" w:eastAsia="Times New Roman" w:hAnsi="Times New Roman" w:cs="Times New Roman"/>
          <w:b/>
          <w:bCs/>
          <w:kern w:val="0"/>
          <w:sz w:val="24"/>
          <w:szCs w:val="24"/>
          <w:lang w:eastAsia="hr-HR"/>
          <w14:ligatures w14:val="none"/>
        </w:rPr>
        <w:t xml:space="preserve"> </w:t>
      </w:r>
      <w:r w:rsidRPr="005963D6">
        <w:rPr>
          <w:rFonts w:ascii="Times New Roman" w:eastAsia="Times New Roman" w:hAnsi="Times New Roman" w:cs="Times New Roman"/>
          <w:kern w:val="0"/>
          <w:sz w:val="24"/>
          <w:szCs w:val="24"/>
          <w:lang w:eastAsia="hr-HR"/>
          <w14:ligatures w14:val="none"/>
        </w:rPr>
        <w:t>a potraživanja Općine iznose 1</w:t>
      </w:r>
      <w:r w:rsidR="002A7362">
        <w:rPr>
          <w:rFonts w:ascii="Times New Roman" w:eastAsia="Times New Roman" w:hAnsi="Times New Roman" w:cs="Times New Roman"/>
          <w:kern w:val="0"/>
          <w:sz w:val="24"/>
          <w:szCs w:val="24"/>
          <w:lang w:eastAsia="hr-HR"/>
          <w14:ligatures w14:val="none"/>
        </w:rPr>
        <w:t>2</w:t>
      </w:r>
      <w:r w:rsidR="000574B3">
        <w:rPr>
          <w:rFonts w:ascii="Times New Roman" w:eastAsia="Times New Roman" w:hAnsi="Times New Roman" w:cs="Times New Roman"/>
          <w:kern w:val="0"/>
          <w:sz w:val="24"/>
          <w:szCs w:val="24"/>
          <w:lang w:eastAsia="hr-HR"/>
          <w14:ligatures w14:val="none"/>
        </w:rPr>
        <w:t>3.124,60</w:t>
      </w:r>
      <w:r w:rsidR="002A7362">
        <w:rPr>
          <w:rFonts w:ascii="Times New Roman" w:eastAsia="Times New Roman" w:hAnsi="Times New Roman" w:cs="Times New Roman"/>
          <w:kern w:val="0"/>
          <w:sz w:val="24"/>
          <w:szCs w:val="24"/>
          <w:lang w:eastAsia="hr-HR"/>
          <w14:ligatures w14:val="none"/>
        </w:rPr>
        <w:t xml:space="preserve"> €</w:t>
      </w:r>
      <w:r w:rsidRPr="005963D6">
        <w:rPr>
          <w:rFonts w:ascii="Times New Roman" w:eastAsia="Times New Roman" w:hAnsi="Times New Roman" w:cs="Times New Roman"/>
          <w:kern w:val="0"/>
          <w:sz w:val="24"/>
          <w:szCs w:val="24"/>
          <w:lang w:eastAsia="hr-HR"/>
          <w14:ligatures w14:val="none"/>
        </w:rPr>
        <w:t>.</w:t>
      </w:r>
    </w:p>
    <w:p w14:paraId="7376712C" w14:textId="77777777"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53823379" w14:textId="65566B80"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5963D6">
        <w:rPr>
          <w:rFonts w:ascii="Times New Roman" w:hAnsi="Times New Roman" w:cs="Times New Roman"/>
          <w:sz w:val="24"/>
          <w:szCs w:val="24"/>
        </w:rPr>
        <w:t>Stanje potencijalnih obveza prema sudskim sporovima</w:t>
      </w:r>
      <w:r>
        <w:rPr>
          <w:rFonts w:ascii="Times New Roman" w:hAnsi="Times New Roman" w:cs="Times New Roman"/>
          <w:sz w:val="24"/>
          <w:szCs w:val="24"/>
        </w:rPr>
        <w:t xml:space="preserve">: </w:t>
      </w:r>
      <w:r w:rsidRPr="005963D6">
        <w:rPr>
          <w:rFonts w:ascii="Times New Roman" w:hAnsi="Times New Roman" w:cs="Times New Roman"/>
          <w:sz w:val="24"/>
          <w:szCs w:val="24"/>
        </w:rPr>
        <w:t xml:space="preserve"> nema izvršenja na dan 31.12.202</w:t>
      </w:r>
      <w:r w:rsidR="000574B3">
        <w:rPr>
          <w:rFonts w:ascii="Times New Roman" w:hAnsi="Times New Roman" w:cs="Times New Roman"/>
          <w:sz w:val="24"/>
          <w:szCs w:val="24"/>
        </w:rPr>
        <w:t>3</w:t>
      </w:r>
      <w:r w:rsidRPr="005963D6">
        <w:rPr>
          <w:rFonts w:ascii="Times New Roman" w:hAnsi="Times New Roman" w:cs="Times New Roman"/>
          <w:sz w:val="24"/>
          <w:szCs w:val="24"/>
        </w:rPr>
        <w:t>.</w:t>
      </w:r>
      <w:r>
        <w:rPr>
          <w:rFonts w:ascii="Times New Roman" w:hAnsi="Times New Roman" w:cs="Times New Roman"/>
          <w:sz w:val="24"/>
          <w:szCs w:val="24"/>
        </w:rPr>
        <w:t xml:space="preserve"> </w:t>
      </w:r>
      <w:r w:rsidRPr="005963D6">
        <w:rPr>
          <w:rFonts w:ascii="Times New Roman" w:eastAsia="Times New Roman" w:hAnsi="Times New Roman" w:cs="Times New Roman"/>
          <w:kern w:val="0"/>
          <w:sz w:val="24"/>
          <w:szCs w:val="24"/>
          <w:lang w:eastAsia="hr-HR"/>
          <w14:ligatures w14:val="none"/>
        </w:rPr>
        <w:t>Proračunski korisnik Dječji vrtić Jurek nema sudskih sporova u tijeku, u 202</w:t>
      </w:r>
      <w:r w:rsidR="000574B3">
        <w:rPr>
          <w:rFonts w:ascii="Times New Roman" w:eastAsia="Times New Roman" w:hAnsi="Times New Roman" w:cs="Times New Roman"/>
          <w:kern w:val="0"/>
          <w:sz w:val="24"/>
          <w:szCs w:val="24"/>
          <w:lang w:eastAsia="hr-HR"/>
          <w14:ligatures w14:val="none"/>
        </w:rPr>
        <w:t>3</w:t>
      </w:r>
      <w:r w:rsidRPr="005963D6">
        <w:rPr>
          <w:rFonts w:ascii="Times New Roman" w:eastAsia="Times New Roman" w:hAnsi="Times New Roman" w:cs="Times New Roman"/>
          <w:kern w:val="0"/>
          <w:sz w:val="24"/>
          <w:szCs w:val="24"/>
          <w:lang w:eastAsia="hr-HR"/>
          <w14:ligatures w14:val="none"/>
        </w:rPr>
        <w:t>. godini nije potpisao ugovor ili zadužnicu koja bi mogla postati obaveza odnosno teret za financijski plan u narednim godinama.</w:t>
      </w:r>
      <w:r w:rsidR="000574B3">
        <w:rPr>
          <w:rFonts w:ascii="Times New Roman" w:eastAsia="Times New Roman" w:hAnsi="Times New Roman" w:cs="Times New Roman"/>
          <w:kern w:val="0"/>
          <w:sz w:val="24"/>
          <w:szCs w:val="24"/>
          <w:lang w:eastAsia="hr-HR"/>
          <w14:ligatures w14:val="none"/>
        </w:rPr>
        <w:t xml:space="preserve"> Općina Gornja Stubica: sudski spor u tijeku- slučaj Šimunić.</w:t>
      </w:r>
    </w:p>
    <w:p w14:paraId="4006237C" w14:textId="77777777" w:rsidR="005963D6" w:rsidRDefault="005963D6"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6520442A" w14:textId="4D054F57" w:rsidR="005963D6" w:rsidRDefault="000574B3"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Stanje novčanih sredstava na računima proračuna i proračunsk</w:t>
      </w:r>
      <w:r w:rsidR="00185F28">
        <w:rPr>
          <w:rFonts w:ascii="Times New Roman" w:eastAsia="Times New Roman" w:hAnsi="Times New Roman" w:cs="Times New Roman"/>
          <w:kern w:val="0"/>
          <w:sz w:val="24"/>
          <w:szCs w:val="24"/>
          <w:lang w:eastAsia="hr-HR"/>
          <w14:ligatures w14:val="none"/>
        </w:rPr>
        <w:t>og</w:t>
      </w:r>
      <w:r>
        <w:rPr>
          <w:rFonts w:ascii="Times New Roman" w:eastAsia="Times New Roman" w:hAnsi="Times New Roman" w:cs="Times New Roman"/>
          <w:kern w:val="0"/>
          <w:sz w:val="24"/>
          <w:szCs w:val="24"/>
          <w:lang w:eastAsia="hr-HR"/>
          <w14:ligatures w14:val="none"/>
        </w:rPr>
        <w:t xml:space="preserve"> korisnika na početku i na kraju proračunske godine:</w:t>
      </w:r>
    </w:p>
    <w:p w14:paraId="2F415599" w14:textId="77777777" w:rsidR="002A63CD" w:rsidRDefault="002A63CD" w:rsidP="002A63CD">
      <w:pPr>
        <w:spacing w:after="0" w:line="276" w:lineRule="auto"/>
        <w:jc w:val="both"/>
        <w:rPr>
          <w:rFonts w:ascii="Times New Roman" w:eastAsia="Times New Roman" w:hAnsi="Times New Roman" w:cs="Times New Roman"/>
          <w:kern w:val="0"/>
          <w:sz w:val="24"/>
          <w:szCs w:val="24"/>
          <w:lang w:eastAsia="hr-HR"/>
          <w14:ligatures w14:val="none"/>
        </w:rPr>
      </w:pPr>
    </w:p>
    <w:p w14:paraId="07E106D7" w14:textId="3B63F1F3" w:rsidR="002A63CD" w:rsidRDefault="002A63CD" w:rsidP="002A63CD">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Tablica 1: Stanje novčanih sredstava- stanje 01.01.2023. i 31.12.2023.</w:t>
      </w:r>
    </w:p>
    <w:p w14:paraId="0654737D" w14:textId="77777777" w:rsidR="002A63CD" w:rsidRDefault="002A63CD" w:rsidP="002A63CD">
      <w:pPr>
        <w:spacing w:after="0" w:line="276" w:lineRule="auto"/>
        <w:jc w:val="both"/>
        <w:rPr>
          <w:rFonts w:ascii="Times New Roman" w:eastAsia="Times New Roman" w:hAnsi="Times New Roman" w:cs="Times New Roman"/>
          <w:kern w:val="0"/>
          <w:sz w:val="24"/>
          <w:szCs w:val="24"/>
          <w:lang w:eastAsia="hr-HR"/>
          <w14:ligatures w14:val="none"/>
        </w:rPr>
      </w:pPr>
    </w:p>
    <w:tbl>
      <w:tblPr>
        <w:tblStyle w:val="Svijetlatablicareetke1-isticanje5"/>
        <w:tblW w:w="0" w:type="auto"/>
        <w:tblLook w:val="04A0" w:firstRow="1" w:lastRow="0" w:firstColumn="1" w:lastColumn="0" w:noHBand="0" w:noVBand="1"/>
      </w:tblPr>
      <w:tblGrid>
        <w:gridCol w:w="3681"/>
        <w:gridCol w:w="2359"/>
        <w:gridCol w:w="3020"/>
      </w:tblGrid>
      <w:tr w:rsidR="000574B3" w14:paraId="30B95F11" w14:textId="77777777" w:rsidTr="00545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697F15" w14:textId="4543D8FF" w:rsidR="000574B3" w:rsidRPr="000574B3" w:rsidRDefault="000574B3" w:rsidP="000574B3">
            <w:pPr>
              <w:spacing w:line="276" w:lineRule="auto"/>
              <w:jc w:val="right"/>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NOVČANA SREDSTVA</w:t>
            </w:r>
          </w:p>
        </w:tc>
        <w:tc>
          <w:tcPr>
            <w:tcW w:w="2359" w:type="dxa"/>
          </w:tcPr>
          <w:p w14:paraId="6D3D3725" w14:textId="283E51AB" w:rsidR="000574B3" w:rsidRPr="000574B3" w:rsidRDefault="000574B3" w:rsidP="000574B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Stanje 01.01.2023.</w:t>
            </w:r>
          </w:p>
        </w:tc>
        <w:tc>
          <w:tcPr>
            <w:tcW w:w="3020" w:type="dxa"/>
          </w:tcPr>
          <w:p w14:paraId="60798392" w14:textId="4411787E" w:rsidR="000574B3" w:rsidRPr="000574B3" w:rsidRDefault="000574B3" w:rsidP="000574B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Stanje 31.12.2023.</w:t>
            </w:r>
          </w:p>
        </w:tc>
      </w:tr>
      <w:tr w:rsidR="000574B3" w14:paraId="4AC5BF55" w14:textId="77777777" w:rsidTr="00545438">
        <w:tc>
          <w:tcPr>
            <w:cnfStyle w:val="001000000000" w:firstRow="0" w:lastRow="0" w:firstColumn="1" w:lastColumn="0" w:oddVBand="0" w:evenVBand="0" w:oddHBand="0" w:evenHBand="0" w:firstRowFirstColumn="0" w:firstRowLastColumn="0" w:lastRowFirstColumn="0" w:lastRowLastColumn="0"/>
            <w:tcW w:w="9060" w:type="dxa"/>
            <w:gridSpan w:val="3"/>
          </w:tcPr>
          <w:p w14:paraId="5EADC0AE" w14:textId="4D9CFD7B" w:rsidR="000574B3" w:rsidRPr="000574B3" w:rsidRDefault="000574B3" w:rsidP="00185F28">
            <w:pPr>
              <w:spacing w:line="276" w:lineRule="auto"/>
              <w:jc w:val="center"/>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Općina Gornja Stubica</w:t>
            </w:r>
          </w:p>
        </w:tc>
      </w:tr>
      <w:tr w:rsidR="000574B3" w14:paraId="65C41758"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1F49FDD7" w14:textId="31080C54" w:rsidR="000574B3" w:rsidRDefault="000574B3" w:rsidP="005963D6">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Novac na žiro računu kod tuzemnih poslovnih banaka</w:t>
            </w:r>
          </w:p>
        </w:tc>
        <w:tc>
          <w:tcPr>
            <w:tcW w:w="2359" w:type="dxa"/>
          </w:tcPr>
          <w:p w14:paraId="749BF266" w14:textId="0C3779F0" w:rsidR="000574B3"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136.386,61 €</w:t>
            </w:r>
          </w:p>
        </w:tc>
        <w:tc>
          <w:tcPr>
            <w:tcW w:w="3020" w:type="dxa"/>
          </w:tcPr>
          <w:p w14:paraId="1DAF3655" w14:textId="06524130" w:rsidR="000574B3"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1.364.669,27 €</w:t>
            </w:r>
          </w:p>
        </w:tc>
      </w:tr>
      <w:tr w:rsidR="000574B3" w14:paraId="4D72AC34"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5762EF70" w14:textId="7EF7D27E" w:rsidR="000574B3" w:rsidRDefault="000574B3" w:rsidP="005963D6">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Novac u blagajni</w:t>
            </w:r>
          </w:p>
        </w:tc>
        <w:tc>
          <w:tcPr>
            <w:tcW w:w="2359" w:type="dxa"/>
          </w:tcPr>
          <w:p w14:paraId="098883B1" w14:textId="3C2169C0" w:rsidR="000574B3"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959,54 €</w:t>
            </w:r>
          </w:p>
        </w:tc>
        <w:tc>
          <w:tcPr>
            <w:tcW w:w="3020" w:type="dxa"/>
          </w:tcPr>
          <w:p w14:paraId="5530D545" w14:textId="08B7D526" w:rsidR="000574B3"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879,18 €</w:t>
            </w:r>
          </w:p>
        </w:tc>
      </w:tr>
      <w:tr w:rsidR="000574B3" w14:paraId="379D5A93"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5A943930" w14:textId="7B74B40F" w:rsidR="000574B3" w:rsidRPr="000574B3" w:rsidRDefault="000574B3" w:rsidP="005963D6">
            <w:pPr>
              <w:spacing w:line="276" w:lineRule="auto"/>
              <w:jc w:val="both"/>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UKUPNO</w:t>
            </w:r>
          </w:p>
        </w:tc>
        <w:tc>
          <w:tcPr>
            <w:tcW w:w="2359" w:type="dxa"/>
          </w:tcPr>
          <w:p w14:paraId="0362DF27" w14:textId="09197D9B" w:rsidR="000574B3" w:rsidRPr="008B2174"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sidRPr="008B2174">
              <w:rPr>
                <w:rFonts w:ascii="Times New Roman" w:eastAsia="Times New Roman" w:hAnsi="Times New Roman" w:cs="Times New Roman"/>
                <w:b/>
                <w:bCs/>
                <w:kern w:val="0"/>
                <w:sz w:val="24"/>
                <w:szCs w:val="24"/>
                <w:lang w:eastAsia="hr-HR"/>
                <w14:ligatures w14:val="none"/>
              </w:rPr>
              <w:t>137.346,15 €</w:t>
            </w:r>
          </w:p>
        </w:tc>
        <w:tc>
          <w:tcPr>
            <w:tcW w:w="3020" w:type="dxa"/>
          </w:tcPr>
          <w:p w14:paraId="03178030" w14:textId="3CAC4A35" w:rsidR="000574B3" w:rsidRPr="008B2174" w:rsidRDefault="008B217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1.365.548,45 €</w:t>
            </w:r>
          </w:p>
        </w:tc>
      </w:tr>
      <w:tr w:rsidR="000574B3" w14:paraId="194D4DBF" w14:textId="77777777" w:rsidTr="00545438">
        <w:tc>
          <w:tcPr>
            <w:cnfStyle w:val="001000000000" w:firstRow="0" w:lastRow="0" w:firstColumn="1" w:lastColumn="0" w:oddVBand="0" w:evenVBand="0" w:oddHBand="0" w:evenHBand="0" w:firstRowFirstColumn="0" w:firstRowLastColumn="0" w:lastRowFirstColumn="0" w:lastRowLastColumn="0"/>
            <w:tcW w:w="9060" w:type="dxa"/>
            <w:gridSpan w:val="3"/>
          </w:tcPr>
          <w:p w14:paraId="418B551F" w14:textId="14DA0F53" w:rsidR="000574B3" w:rsidRPr="000574B3" w:rsidRDefault="000574B3" w:rsidP="00185F28">
            <w:pPr>
              <w:spacing w:line="276" w:lineRule="auto"/>
              <w:jc w:val="center"/>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Dječji vrtić Jurek</w:t>
            </w:r>
          </w:p>
        </w:tc>
      </w:tr>
      <w:tr w:rsidR="000574B3" w14:paraId="3283DF30"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3D1E8EDE" w14:textId="36307551" w:rsidR="000574B3" w:rsidRDefault="000574B3" w:rsidP="005963D6">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Novac na žiro računu kod tuzemnih poslovnih banaka</w:t>
            </w:r>
          </w:p>
        </w:tc>
        <w:tc>
          <w:tcPr>
            <w:tcW w:w="2359" w:type="dxa"/>
          </w:tcPr>
          <w:p w14:paraId="585B9D1C" w14:textId="7A92164A" w:rsidR="000574B3"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5.043,91 €</w:t>
            </w:r>
          </w:p>
        </w:tc>
        <w:tc>
          <w:tcPr>
            <w:tcW w:w="3020" w:type="dxa"/>
          </w:tcPr>
          <w:p w14:paraId="3A6E3F6C" w14:textId="003E72AB" w:rsidR="000574B3"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15.620,08 €</w:t>
            </w:r>
          </w:p>
        </w:tc>
      </w:tr>
      <w:tr w:rsidR="000574B3" w14:paraId="2392CD19"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2E8DCEA7" w14:textId="0512CF4E" w:rsidR="000574B3" w:rsidRDefault="000574B3" w:rsidP="005963D6">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Novac u blagajni</w:t>
            </w:r>
          </w:p>
        </w:tc>
        <w:tc>
          <w:tcPr>
            <w:tcW w:w="2359" w:type="dxa"/>
          </w:tcPr>
          <w:p w14:paraId="113DAE1E" w14:textId="554CC531" w:rsidR="000574B3"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0,00 €</w:t>
            </w:r>
          </w:p>
        </w:tc>
        <w:tc>
          <w:tcPr>
            <w:tcW w:w="3020" w:type="dxa"/>
          </w:tcPr>
          <w:p w14:paraId="4E90C999" w14:textId="351AADC6" w:rsidR="000574B3"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123,64 €</w:t>
            </w:r>
          </w:p>
        </w:tc>
      </w:tr>
      <w:tr w:rsidR="000574B3" w14:paraId="79BD0692" w14:textId="77777777" w:rsidTr="00545438">
        <w:tc>
          <w:tcPr>
            <w:cnfStyle w:val="001000000000" w:firstRow="0" w:lastRow="0" w:firstColumn="1" w:lastColumn="0" w:oddVBand="0" w:evenVBand="0" w:oddHBand="0" w:evenHBand="0" w:firstRowFirstColumn="0" w:firstRowLastColumn="0" w:lastRowFirstColumn="0" w:lastRowLastColumn="0"/>
            <w:tcW w:w="3681" w:type="dxa"/>
          </w:tcPr>
          <w:p w14:paraId="63066380" w14:textId="6D6FDF85" w:rsidR="000574B3" w:rsidRPr="000574B3" w:rsidRDefault="000574B3" w:rsidP="005963D6">
            <w:pPr>
              <w:spacing w:line="276" w:lineRule="auto"/>
              <w:jc w:val="both"/>
              <w:rPr>
                <w:rFonts w:ascii="Times New Roman" w:eastAsia="Times New Roman" w:hAnsi="Times New Roman" w:cs="Times New Roman"/>
                <w:b w:val="0"/>
                <w:bCs w:val="0"/>
                <w:kern w:val="0"/>
                <w:sz w:val="24"/>
                <w:szCs w:val="24"/>
                <w:lang w:eastAsia="hr-HR"/>
                <w14:ligatures w14:val="none"/>
              </w:rPr>
            </w:pPr>
            <w:r w:rsidRPr="000574B3">
              <w:rPr>
                <w:rFonts w:ascii="Times New Roman" w:eastAsia="Times New Roman" w:hAnsi="Times New Roman" w:cs="Times New Roman"/>
                <w:kern w:val="0"/>
                <w:sz w:val="24"/>
                <w:szCs w:val="24"/>
                <w:lang w:eastAsia="hr-HR"/>
                <w14:ligatures w14:val="none"/>
              </w:rPr>
              <w:t>UKUPNO</w:t>
            </w:r>
          </w:p>
        </w:tc>
        <w:tc>
          <w:tcPr>
            <w:tcW w:w="2359" w:type="dxa"/>
          </w:tcPr>
          <w:p w14:paraId="07241DEA" w14:textId="135AA861" w:rsidR="000574B3" w:rsidRPr="00BD3DF4"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sidRPr="00BD3DF4">
              <w:rPr>
                <w:rFonts w:ascii="Times New Roman" w:eastAsia="Times New Roman" w:hAnsi="Times New Roman" w:cs="Times New Roman"/>
                <w:b/>
                <w:bCs/>
                <w:kern w:val="0"/>
                <w:sz w:val="24"/>
                <w:szCs w:val="24"/>
                <w:lang w:eastAsia="hr-HR"/>
                <w14:ligatures w14:val="none"/>
              </w:rPr>
              <w:t>5.043,91 €</w:t>
            </w:r>
          </w:p>
        </w:tc>
        <w:tc>
          <w:tcPr>
            <w:tcW w:w="3020" w:type="dxa"/>
          </w:tcPr>
          <w:p w14:paraId="0F9C4984" w14:textId="3D7C9DA6" w:rsidR="000574B3" w:rsidRPr="00BD3DF4" w:rsidRDefault="00BD3DF4" w:rsidP="000574B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sidRPr="00BD3DF4">
              <w:rPr>
                <w:rFonts w:ascii="Times New Roman" w:eastAsia="Times New Roman" w:hAnsi="Times New Roman" w:cs="Times New Roman"/>
                <w:b/>
                <w:bCs/>
                <w:kern w:val="0"/>
                <w:sz w:val="24"/>
                <w:szCs w:val="24"/>
                <w:lang w:eastAsia="hr-HR"/>
                <w14:ligatures w14:val="none"/>
              </w:rPr>
              <w:t>15.743,72 €</w:t>
            </w:r>
          </w:p>
        </w:tc>
      </w:tr>
    </w:tbl>
    <w:p w14:paraId="4A09CD43" w14:textId="77777777" w:rsidR="000574B3" w:rsidRPr="005963D6" w:rsidRDefault="000574B3" w:rsidP="005963D6">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62976591" w14:textId="77777777" w:rsidR="005963D6" w:rsidRDefault="005963D6" w:rsidP="00131A8A">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66DE90E7" w14:textId="6722B838" w:rsidR="00131A8A" w:rsidRDefault="00352654" w:rsidP="00131A8A">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Rezultat poslovanja Općine Gornja Stubica u razdoblju od 01.01.202</w:t>
      </w:r>
      <w:r w:rsidR="00893DCA">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do 31.12.202</w:t>
      </w:r>
      <w:r w:rsidR="00893DCA">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xml:space="preserve">. prikazani je u tablici broj </w:t>
      </w:r>
      <w:r w:rsidR="002A63CD">
        <w:rPr>
          <w:rFonts w:ascii="Times New Roman" w:eastAsia="Times New Roman" w:hAnsi="Times New Roman" w:cs="Times New Roman"/>
          <w:kern w:val="0"/>
          <w:sz w:val="24"/>
          <w:szCs w:val="24"/>
          <w:lang w:eastAsia="hr-HR"/>
          <w14:ligatures w14:val="none"/>
        </w:rPr>
        <w:t>2</w:t>
      </w:r>
      <w:r>
        <w:rPr>
          <w:rFonts w:ascii="Times New Roman" w:eastAsia="Times New Roman" w:hAnsi="Times New Roman" w:cs="Times New Roman"/>
          <w:kern w:val="0"/>
          <w:sz w:val="24"/>
          <w:szCs w:val="24"/>
          <w:lang w:eastAsia="hr-HR"/>
          <w14:ligatures w14:val="none"/>
        </w:rPr>
        <w:t>:</w:t>
      </w:r>
    </w:p>
    <w:p w14:paraId="5D9BF4BF" w14:textId="77777777" w:rsidR="00352654" w:rsidRDefault="00352654" w:rsidP="00352654">
      <w:pPr>
        <w:spacing w:after="0" w:line="276" w:lineRule="auto"/>
        <w:jc w:val="both"/>
        <w:rPr>
          <w:rFonts w:ascii="Times New Roman" w:eastAsia="Times New Roman" w:hAnsi="Times New Roman" w:cs="Times New Roman"/>
          <w:kern w:val="0"/>
          <w:sz w:val="24"/>
          <w:szCs w:val="24"/>
          <w:lang w:eastAsia="hr-HR"/>
          <w14:ligatures w14:val="none"/>
        </w:rPr>
      </w:pPr>
    </w:p>
    <w:p w14:paraId="53B81D71" w14:textId="3BE43101" w:rsidR="00352654" w:rsidRPr="005963D6" w:rsidRDefault="00352654" w:rsidP="008E0CF7">
      <w:pPr>
        <w:tabs>
          <w:tab w:val="left" w:pos="7764"/>
        </w:tabs>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Tablica </w:t>
      </w:r>
      <w:r w:rsidR="002A63CD">
        <w:rPr>
          <w:rFonts w:ascii="Times New Roman" w:eastAsia="Times New Roman" w:hAnsi="Times New Roman" w:cs="Times New Roman"/>
          <w:kern w:val="0"/>
          <w:sz w:val="24"/>
          <w:szCs w:val="24"/>
          <w:lang w:eastAsia="hr-HR"/>
          <w14:ligatures w14:val="none"/>
        </w:rPr>
        <w:t>2</w:t>
      </w:r>
      <w:r>
        <w:rPr>
          <w:rFonts w:ascii="Times New Roman" w:eastAsia="Times New Roman" w:hAnsi="Times New Roman" w:cs="Times New Roman"/>
          <w:kern w:val="0"/>
          <w:sz w:val="24"/>
          <w:szCs w:val="24"/>
          <w:lang w:eastAsia="hr-HR"/>
          <w14:ligatures w14:val="none"/>
        </w:rPr>
        <w:t>: Rezultat poslovanja Općine Gornja Stubica za 202</w:t>
      </w:r>
      <w:r w:rsidR="00893DCA">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godinu</w:t>
      </w:r>
      <w:r w:rsidR="008E0CF7">
        <w:rPr>
          <w:rFonts w:ascii="Times New Roman" w:eastAsia="Times New Roman" w:hAnsi="Times New Roman" w:cs="Times New Roman"/>
          <w:kern w:val="0"/>
          <w:sz w:val="24"/>
          <w:szCs w:val="24"/>
          <w:lang w:eastAsia="hr-HR"/>
          <w14:ligatures w14:val="none"/>
        </w:rPr>
        <w:tab/>
      </w:r>
    </w:p>
    <w:p w14:paraId="41AF79E0" w14:textId="44FD8D23" w:rsidR="005963D6" w:rsidRPr="005963D6" w:rsidRDefault="005963D6" w:rsidP="00131A8A">
      <w:pPr>
        <w:spacing w:after="0" w:line="276" w:lineRule="auto"/>
        <w:ind w:firstLine="708"/>
        <w:jc w:val="both"/>
        <w:rPr>
          <w:rFonts w:ascii="Times New Roman" w:eastAsia="Times New Roman" w:hAnsi="Times New Roman" w:cs="Times New Roman"/>
          <w:kern w:val="0"/>
          <w:sz w:val="24"/>
          <w:szCs w:val="24"/>
          <w:lang w:eastAsia="hr-HR"/>
          <w14:ligatures w14:val="none"/>
        </w:rPr>
      </w:pPr>
    </w:p>
    <w:tbl>
      <w:tblPr>
        <w:tblStyle w:val="Svijetlatablicareetke1-isticanje5"/>
        <w:tblW w:w="0" w:type="auto"/>
        <w:tblLook w:val="04A0" w:firstRow="1" w:lastRow="0" w:firstColumn="1" w:lastColumn="0" w:noHBand="0" w:noVBand="1"/>
      </w:tblPr>
      <w:tblGrid>
        <w:gridCol w:w="3256"/>
        <w:gridCol w:w="1842"/>
        <w:gridCol w:w="1843"/>
        <w:gridCol w:w="2119"/>
      </w:tblGrid>
      <w:tr w:rsidR="00F84108" w14:paraId="7AE77A00" w14:textId="77777777" w:rsidTr="00545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A9B4B8" w14:textId="7D4E20F8" w:rsidR="00352654" w:rsidRPr="00352654" w:rsidRDefault="00352654" w:rsidP="00506A7A">
            <w:pPr>
              <w:spacing w:line="276" w:lineRule="auto"/>
              <w:jc w:val="center"/>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Opis stavke</w:t>
            </w:r>
          </w:p>
        </w:tc>
        <w:tc>
          <w:tcPr>
            <w:tcW w:w="1842" w:type="dxa"/>
          </w:tcPr>
          <w:p w14:paraId="4B86C00C" w14:textId="266993E1" w:rsidR="00352654" w:rsidRPr="00352654" w:rsidRDefault="00352654" w:rsidP="00506A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Općina Gornja Stubica</w:t>
            </w:r>
          </w:p>
        </w:tc>
        <w:tc>
          <w:tcPr>
            <w:tcW w:w="1843" w:type="dxa"/>
          </w:tcPr>
          <w:p w14:paraId="0B8277F6" w14:textId="5F0D30EB" w:rsidR="00352654" w:rsidRPr="00352654" w:rsidRDefault="00352654" w:rsidP="00506A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Dječji vrtić Jurek</w:t>
            </w:r>
          </w:p>
        </w:tc>
        <w:tc>
          <w:tcPr>
            <w:tcW w:w="2119" w:type="dxa"/>
          </w:tcPr>
          <w:p w14:paraId="2740C58D" w14:textId="4B6BA179" w:rsidR="00352654" w:rsidRPr="00352654" w:rsidRDefault="00352654" w:rsidP="00506A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 xml:space="preserve">Konsolidirano </w:t>
            </w:r>
            <w:r w:rsidR="00F84108">
              <w:rPr>
                <w:rFonts w:ascii="Times New Roman" w:eastAsia="Times New Roman" w:hAnsi="Times New Roman" w:cs="Times New Roman"/>
                <w:kern w:val="0"/>
                <w:lang w:eastAsia="hr-HR"/>
                <w14:ligatures w14:val="none"/>
              </w:rPr>
              <w:t>(razina 23)</w:t>
            </w:r>
          </w:p>
        </w:tc>
      </w:tr>
      <w:tr w:rsidR="00F84108" w14:paraId="4E7BB391" w14:textId="77777777" w:rsidTr="00545438">
        <w:tc>
          <w:tcPr>
            <w:cnfStyle w:val="001000000000" w:firstRow="0" w:lastRow="0" w:firstColumn="1" w:lastColumn="0" w:oddVBand="0" w:evenVBand="0" w:oddHBand="0" w:evenHBand="0" w:firstRowFirstColumn="0" w:firstRowLastColumn="0" w:lastRowFirstColumn="0" w:lastRowLastColumn="0"/>
            <w:tcW w:w="3256" w:type="dxa"/>
          </w:tcPr>
          <w:p w14:paraId="1D4052A8" w14:textId="2C30A2E1" w:rsidR="00352654" w:rsidRPr="00352654" w:rsidRDefault="00F84108" w:rsidP="00352654">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Ukupni prihodi i primici</w:t>
            </w:r>
          </w:p>
        </w:tc>
        <w:tc>
          <w:tcPr>
            <w:tcW w:w="1842" w:type="dxa"/>
          </w:tcPr>
          <w:p w14:paraId="47AFA5DC" w14:textId="496E7969"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16.699.976,96 €</w:t>
            </w:r>
          </w:p>
        </w:tc>
        <w:tc>
          <w:tcPr>
            <w:tcW w:w="1843" w:type="dxa"/>
          </w:tcPr>
          <w:p w14:paraId="387AD6EB" w14:textId="68EBCAF7"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460.517,44 €</w:t>
            </w:r>
          </w:p>
        </w:tc>
        <w:tc>
          <w:tcPr>
            <w:tcW w:w="2119" w:type="dxa"/>
          </w:tcPr>
          <w:p w14:paraId="5B93C1B9" w14:textId="0EC165AD"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16.879.542,18 €</w:t>
            </w:r>
          </w:p>
        </w:tc>
      </w:tr>
      <w:tr w:rsidR="00F84108" w14:paraId="5A1508B7" w14:textId="77777777" w:rsidTr="00545438">
        <w:tc>
          <w:tcPr>
            <w:cnfStyle w:val="001000000000" w:firstRow="0" w:lastRow="0" w:firstColumn="1" w:lastColumn="0" w:oddVBand="0" w:evenVBand="0" w:oddHBand="0" w:evenHBand="0" w:firstRowFirstColumn="0" w:firstRowLastColumn="0" w:lastRowFirstColumn="0" w:lastRowLastColumn="0"/>
            <w:tcW w:w="3256" w:type="dxa"/>
          </w:tcPr>
          <w:p w14:paraId="7AA4A7F3" w14:textId="71EBE76A" w:rsidR="00352654" w:rsidRPr="00352654" w:rsidRDefault="00F84108" w:rsidP="00352654">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Ukupni rashodi i izdaci</w:t>
            </w:r>
          </w:p>
        </w:tc>
        <w:tc>
          <w:tcPr>
            <w:tcW w:w="1842" w:type="dxa"/>
          </w:tcPr>
          <w:p w14:paraId="19CC1329" w14:textId="38EF8D5E" w:rsidR="00352654" w:rsidRPr="00352654" w:rsidRDefault="00F84108" w:rsidP="00893DCA">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15.636.399,72 €</w:t>
            </w:r>
          </w:p>
        </w:tc>
        <w:tc>
          <w:tcPr>
            <w:tcW w:w="1843" w:type="dxa"/>
          </w:tcPr>
          <w:p w14:paraId="4507C55D" w14:textId="7B3B8DB1"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451.044,56 €</w:t>
            </w:r>
          </w:p>
        </w:tc>
        <w:tc>
          <w:tcPr>
            <w:tcW w:w="2119" w:type="dxa"/>
          </w:tcPr>
          <w:p w14:paraId="562B66D6" w14:textId="5A68AC30"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15.806.492,06 €</w:t>
            </w:r>
          </w:p>
        </w:tc>
      </w:tr>
      <w:tr w:rsidR="00F84108" w14:paraId="314DA4F0" w14:textId="77777777" w:rsidTr="00545438">
        <w:tc>
          <w:tcPr>
            <w:cnfStyle w:val="001000000000" w:firstRow="0" w:lastRow="0" w:firstColumn="1" w:lastColumn="0" w:oddVBand="0" w:evenVBand="0" w:oddHBand="0" w:evenHBand="0" w:firstRowFirstColumn="0" w:firstRowLastColumn="0" w:lastRowFirstColumn="0" w:lastRowLastColumn="0"/>
            <w:tcW w:w="3256" w:type="dxa"/>
          </w:tcPr>
          <w:p w14:paraId="73FC40AD" w14:textId="24C9D62C" w:rsidR="00352654" w:rsidRPr="00352654" w:rsidRDefault="00F84108" w:rsidP="00352654">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Višak prihoda i primitaka</w:t>
            </w:r>
          </w:p>
        </w:tc>
        <w:tc>
          <w:tcPr>
            <w:tcW w:w="1842" w:type="dxa"/>
          </w:tcPr>
          <w:p w14:paraId="2F4A11C7" w14:textId="75940DFD" w:rsidR="00352654" w:rsidRPr="00352654" w:rsidRDefault="00F84108" w:rsidP="00F84108">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1.063.577,24 €</w:t>
            </w:r>
          </w:p>
        </w:tc>
        <w:tc>
          <w:tcPr>
            <w:tcW w:w="1843" w:type="dxa"/>
          </w:tcPr>
          <w:p w14:paraId="4798CC8B" w14:textId="360EE7BE"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9.472,88 €</w:t>
            </w:r>
          </w:p>
        </w:tc>
        <w:tc>
          <w:tcPr>
            <w:tcW w:w="2119" w:type="dxa"/>
          </w:tcPr>
          <w:p w14:paraId="4BEBD4C0" w14:textId="3C5D7203" w:rsidR="00352654"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1.073.050,12 €</w:t>
            </w:r>
          </w:p>
        </w:tc>
      </w:tr>
      <w:tr w:rsidR="00F84108" w14:paraId="29FFDC9A" w14:textId="77777777" w:rsidTr="00545438">
        <w:tc>
          <w:tcPr>
            <w:cnfStyle w:val="001000000000" w:firstRow="0" w:lastRow="0" w:firstColumn="1" w:lastColumn="0" w:oddVBand="0" w:evenVBand="0" w:oddHBand="0" w:evenHBand="0" w:firstRowFirstColumn="0" w:firstRowLastColumn="0" w:lastRowFirstColumn="0" w:lastRowLastColumn="0"/>
            <w:tcW w:w="3256" w:type="dxa"/>
          </w:tcPr>
          <w:p w14:paraId="5633BFFF" w14:textId="3D520147" w:rsidR="00F84108" w:rsidRDefault="00F84108" w:rsidP="00352654">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Višak prihoda i primitaka- preneseni</w:t>
            </w:r>
          </w:p>
        </w:tc>
        <w:tc>
          <w:tcPr>
            <w:tcW w:w="1842" w:type="dxa"/>
          </w:tcPr>
          <w:p w14:paraId="1A598AEE" w14:textId="37A99D20" w:rsidR="00F84108" w:rsidRPr="00352654" w:rsidRDefault="00F84108" w:rsidP="00F84108">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211.207,78 €</w:t>
            </w:r>
          </w:p>
        </w:tc>
        <w:tc>
          <w:tcPr>
            <w:tcW w:w="1843" w:type="dxa"/>
          </w:tcPr>
          <w:p w14:paraId="78339883" w14:textId="062253BE" w:rsidR="00F84108"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3.134,59 €</w:t>
            </w:r>
          </w:p>
        </w:tc>
        <w:tc>
          <w:tcPr>
            <w:tcW w:w="2119" w:type="dxa"/>
          </w:tcPr>
          <w:p w14:paraId="6E6EC170" w14:textId="0DA4B504" w:rsidR="00F84108" w:rsidRPr="00352654"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214.342,37 €</w:t>
            </w:r>
          </w:p>
        </w:tc>
      </w:tr>
      <w:tr w:rsidR="00893DCA" w14:paraId="2532001E" w14:textId="77777777" w:rsidTr="00545438">
        <w:tc>
          <w:tcPr>
            <w:cnfStyle w:val="001000000000" w:firstRow="0" w:lastRow="0" w:firstColumn="1" w:lastColumn="0" w:oddVBand="0" w:evenVBand="0" w:oddHBand="0" w:evenHBand="0" w:firstRowFirstColumn="0" w:firstRowLastColumn="0" w:lastRowFirstColumn="0" w:lastRowLastColumn="0"/>
            <w:tcW w:w="3256" w:type="dxa"/>
          </w:tcPr>
          <w:p w14:paraId="0ABD6734" w14:textId="0708622C" w:rsidR="00352654" w:rsidRPr="00352654" w:rsidRDefault="00F84108" w:rsidP="00F84108">
            <w:pPr>
              <w:spacing w:line="27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Višak prihoda i primitaka raspoloživ u sljedećem razdoblju</w:t>
            </w:r>
          </w:p>
        </w:tc>
        <w:tc>
          <w:tcPr>
            <w:tcW w:w="1842" w:type="dxa"/>
          </w:tcPr>
          <w:p w14:paraId="1F2CEB77" w14:textId="04C4E450" w:rsidR="00352654" w:rsidRPr="00F2093A"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1.274.785,02 €</w:t>
            </w:r>
          </w:p>
        </w:tc>
        <w:tc>
          <w:tcPr>
            <w:tcW w:w="1843" w:type="dxa"/>
          </w:tcPr>
          <w:p w14:paraId="19520934" w14:textId="50C79DF0" w:rsidR="00352654" w:rsidRPr="00F2093A"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12.607,47 €</w:t>
            </w:r>
          </w:p>
        </w:tc>
        <w:tc>
          <w:tcPr>
            <w:tcW w:w="2119" w:type="dxa"/>
          </w:tcPr>
          <w:p w14:paraId="7B37C29D" w14:textId="1732E20E" w:rsidR="00352654" w:rsidRPr="00F2093A" w:rsidRDefault="00F84108" w:rsidP="00352654">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1.287.392,49 €</w:t>
            </w:r>
          </w:p>
        </w:tc>
      </w:tr>
    </w:tbl>
    <w:p w14:paraId="134EB81B" w14:textId="2FD35B5B" w:rsidR="005963D6" w:rsidRPr="005963D6" w:rsidRDefault="005963D6" w:rsidP="00352654">
      <w:pPr>
        <w:spacing w:after="0" w:line="276" w:lineRule="auto"/>
        <w:jc w:val="both"/>
        <w:rPr>
          <w:rFonts w:ascii="Times New Roman" w:eastAsia="Times New Roman" w:hAnsi="Times New Roman" w:cs="Times New Roman"/>
          <w:kern w:val="0"/>
          <w:sz w:val="24"/>
          <w:szCs w:val="24"/>
          <w:lang w:eastAsia="hr-HR"/>
          <w14:ligatures w14:val="none"/>
        </w:rPr>
      </w:pPr>
    </w:p>
    <w:p w14:paraId="1F1C89A4" w14:textId="0191E747" w:rsidR="005D366D" w:rsidRPr="00927C66" w:rsidRDefault="005D366D" w:rsidP="00C16BD2">
      <w:pPr>
        <w:spacing w:line="276" w:lineRule="auto"/>
        <w:ind w:firstLine="708"/>
        <w:jc w:val="both"/>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Kako je vidljivo u tablici broj </w:t>
      </w:r>
      <w:r w:rsidR="002A63CD">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Općina Gornja Stubica je na kraju proračunske, 202</w:t>
      </w:r>
      <w:r w:rsidR="00F84108">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godine ostvarila višak prihoda i primitaka u iznosu od 1</w:t>
      </w:r>
      <w:r w:rsidR="00F84108">
        <w:rPr>
          <w:rFonts w:ascii="Times New Roman" w:eastAsia="Times New Roman" w:hAnsi="Times New Roman" w:cs="Times New Roman"/>
          <w:kern w:val="0"/>
          <w:sz w:val="24"/>
          <w:szCs w:val="24"/>
          <w14:ligatures w14:val="none"/>
        </w:rPr>
        <w:t>.274.785,02 €</w:t>
      </w:r>
      <w:r>
        <w:rPr>
          <w:rFonts w:ascii="Times New Roman" w:eastAsia="Times New Roman" w:hAnsi="Times New Roman" w:cs="Times New Roman"/>
          <w:kern w:val="0"/>
          <w:sz w:val="24"/>
          <w:szCs w:val="24"/>
          <w14:ligatures w14:val="none"/>
        </w:rPr>
        <w:t xml:space="preserve">, dok je Dječji vrtić Jurek ostvario višak prihoda i primitaka u iznosu od </w:t>
      </w:r>
      <w:r w:rsidR="00F84108">
        <w:rPr>
          <w:rFonts w:ascii="Times New Roman" w:eastAsia="Times New Roman" w:hAnsi="Times New Roman" w:cs="Times New Roman"/>
          <w:kern w:val="0"/>
          <w:sz w:val="24"/>
          <w:szCs w:val="24"/>
          <w14:ligatures w14:val="none"/>
        </w:rPr>
        <w:t>12.607,47 €</w:t>
      </w:r>
      <w:r>
        <w:rPr>
          <w:rFonts w:ascii="Times New Roman" w:eastAsia="Times New Roman" w:hAnsi="Times New Roman" w:cs="Times New Roman"/>
          <w:kern w:val="0"/>
          <w:sz w:val="24"/>
          <w:szCs w:val="24"/>
          <w14:ligatures w14:val="none"/>
        </w:rPr>
        <w:t xml:space="preserve">. </w:t>
      </w:r>
      <w:r w:rsidRPr="00927C66">
        <w:rPr>
          <w:rFonts w:ascii="Times New Roman" w:eastAsia="Times New Roman" w:hAnsi="Times New Roman" w:cs="Times New Roman"/>
          <w:kern w:val="0"/>
          <w:sz w:val="24"/>
          <w:szCs w:val="24"/>
          <w14:ligatures w14:val="none"/>
        </w:rPr>
        <w:t>Ukupni prijenos sredstava Dječjem vrtiću Jurek u 202</w:t>
      </w:r>
      <w:r w:rsidR="00B60D1C">
        <w:rPr>
          <w:rFonts w:ascii="Times New Roman" w:eastAsia="Times New Roman" w:hAnsi="Times New Roman" w:cs="Times New Roman"/>
          <w:kern w:val="0"/>
          <w:sz w:val="24"/>
          <w:szCs w:val="24"/>
          <w14:ligatures w14:val="none"/>
        </w:rPr>
        <w:t>3</w:t>
      </w:r>
      <w:r w:rsidRPr="00927C66">
        <w:rPr>
          <w:rFonts w:ascii="Times New Roman" w:eastAsia="Times New Roman" w:hAnsi="Times New Roman" w:cs="Times New Roman"/>
          <w:kern w:val="0"/>
          <w:sz w:val="24"/>
          <w:szCs w:val="24"/>
          <w14:ligatures w14:val="none"/>
        </w:rPr>
        <w:t xml:space="preserve">. godini iznosio je </w:t>
      </w:r>
      <w:r w:rsidR="00B60D1C">
        <w:rPr>
          <w:rFonts w:ascii="Times New Roman" w:eastAsia="Times New Roman" w:hAnsi="Times New Roman" w:cs="Times New Roman"/>
          <w:kern w:val="0"/>
          <w:sz w:val="24"/>
          <w:szCs w:val="24"/>
          <w14:ligatures w14:val="none"/>
        </w:rPr>
        <w:t>280.952,22 €</w:t>
      </w:r>
      <w:r w:rsidRPr="00927C66">
        <w:rPr>
          <w:rFonts w:ascii="Times New Roman" w:eastAsia="Times New Roman" w:hAnsi="Times New Roman" w:cs="Times New Roman"/>
          <w:kern w:val="0"/>
          <w:sz w:val="24"/>
          <w:szCs w:val="24"/>
          <w14:ligatures w14:val="none"/>
        </w:rPr>
        <w:t xml:space="preserve"> (konta 367 i 671). </w:t>
      </w:r>
      <w:r w:rsidRPr="00927C66">
        <w:rPr>
          <w:rFonts w:ascii="Times New Roman" w:eastAsia="Times New Roman" w:hAnsi="Times New Roman" w:cs="Times New Roman"/>
          <w:b/>
          <w:bCs/>
          <w:kern w:val="0"/>
          <w:sz w:val="24"/>
          <w:szCs w:val="24"/>
          <w14:ligatures w14:val="none"/>
        </w:rPr>
        <w:t>Navedeno se prilikom konsolidacije izbija iz ukupnog iznosa prihoda i ukupnog iznosa rashoda kako ne bi došlo do duplog prikaza.</w:t>
      </w:r>
    </w:p>
    <w:p w14:paraId="7FFB5495" w14:textId="77777777" w:rsidR="005D366D" w:rsidRDefault="005D366D" w:rsidP="005D366D">
      <w:pPr>
        <w:jc w:val="both"/>
        <w:outlineLvl w:val="0"/>
        <w:rPr>
          <w:rFonts w:ascii="Times New Roman" w:eastAsia="Times New Roman" w:hAnsi="Times New Roman" w:cs="Times New Roman"/>
          <w:kern w:val="0"/>
          <w:sz w:val="24"/>
          <w:szCs w:val="24"/>
          <w14:ligatures w14:val="none"/>
        </w:rPr>
      </w:pPr>
    </w:p>
    <w:p w14:paraId="6B865DA0" w14:textId="77FF70D6" w:rsidR="005D366D" w:rsidRDefault="005D366D" w:rsidP="005D366D">
      <w:pPr>
        <w:pStyle w:val="Odlomakpopisa"/>
        <w:numPr>
          <w:ilvl w:val="0"/>
          <w:numId w:val="1"/>
        </w:numPr>
        <w:jc w:val="both"/>
        <w:outlineLvl w:val="0"/>
        <w:rPr>
          <w:rFonts w:ascii="Times New Roman" w:eastAsia="Times New Roman" w:hAnsi="Times New Roman" w:cs="Times New Roman"/>
          <w:b/>
          <w:bCs/>
          <w:kern w:val="0"/>
          <w:sz w:val="24"/>
          <w:szCs w:val="24"/>
          <w14:ligatures w14:val="none"/>
        </w:rPr>
      </w:pPr>
      <w:r w:rsidRPr="005D366D">
        <w:rPr>
          <w:rFonts w:ascii="Times New Roman" w:eastAsia="Times New Roman" w:hAnsi="Times New Roman" w:cs="Times New Roman"/>
          <w:b/>
          <w:bCs/>
          <w:kern w:val="0"/>
          <w:sz w:val="24"/>
          <w:szCs w:val="24"/>
          <w14:ligatures w14:val="none"/>
        </w:rPr>
        <w:t>PRIHODI I PRIMICI</w:t>
      </w:r>
    </w:p>
    <w:p w14:paraId="0DCE456B" w14:textId="77777777" w:rsidR="002D619B" w:rsidRDefault="002D619B" w:rsidP="002D619B">
      <w:pPr>
        <w:spacing w:after="0"/>
        <w:jc w:val="both"/>
        <w:outlineLvl w:val="0"/>
        <w:rPr>
          <w:rFonts w:ascii="Times New Roman" w:eastAsia="Times New Roman" w:hAnsi="Times New Roman" w:cs="Times New Roman"/>
          <w:b/>
          <w:bCs/>
          <w:kern w:val="0"/>
          <w:sz w:val="24"/>
          <w:szCs w:val="24"/>
          <w14:ligatures w14:val="none"/>
        </w:rPr>
      </w:pPr>
    </w:p>
    <w:p w14:paraId="087C0BCA" w14:textId="77777777" w:rsidR="001E56F4" w:rsidRDefault="002D619B" w:rsidP="002D619B">
      <w:pPr>
        <w:spacing w:after="0" w:line="276" w:lineRule="auto"/>
        <w:ind w:left="360" w:firstLine="348"/>
        <w:jc w:val="both"/>
        <w:outlineLvl w:val="0"/>
        <w:rPr>
          <w:rFonts w:ascii="Times New Roman" w:eastAsia="Times New Roman" w:hAnsi="Times New Roman" w:cs="Times New Roman"/>
          <w:kern w:val="0"/>
          <w:sz w:val="24"/>
          <w:szCs w:val="24"/>
          <w14:ligatures w14:val="none"/>
        </w:rPr>
      </w:pPr>
      <w:r w:rsidRPr="002D619B">
        <w:rPr>
          <w:rFonts w:ascii="Times New Roman" w:eastAsia="Times New Roman" w:hAnsi="Times New Roman" w:cs="Times New Roman"/>
          <w:kern w:val="0"/>
          <w:sz w:val="24"/>
          <w:szCs w:val="24"/>
          <w14:ligatures w14:val="none"/>
        </w:rPr>
        <w:t xml:space="preserve">Ukupni prihodi i primici Općine i proračunskog korisnika Dječji vrtić Jurek </w:t>
      </w:r>
      <w:r w:rsidR="00545438">
        <w:rPr>
          <w:rFonts w:ascii="Times New Roman" w:eastAsia="Times New Roman" w:hAnsi="Times New Roman" w:cs="Times New Roman"/>
          <w:kern w:val="0"/>
          <w:sz w:val="24"/>
          <w:szCs w:val="24"/>
          <w14:ligatures w14:val="none"/>
        </w:rPr>
        <w:t>i usporedba</w:t>
      </w:r>
    </w:p>
    <w:p w14:paraId="100298A3" w14:textId="31118730" w:rsidR="002D619B" w:rsidRDefault="00545438" w:rsidP="001E56F4">
      <w:pPr>
        <w:spacing w:after="0" w:line="276" w:lineRule="auto"/>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 realizacijom istog izvještajnog razdoblja u 2022. godini </w:t>
      </w:r>
      <w:r w:rsidR="002D619B" w:rsidRPr="002D619B">
        <w:rPr>
          <w:rFonts w:ascii="Times New Roman" w:eastAsia="Times New Roman" w:hAnsi="Times New Roman" w:cs="Times New Roman"/>
          <w:kern w:val="0"/>
          <w:sz w:val="24"/>
          <w:szCs w:val="24"/>
          <w14:ligatures w14:val="none"/>
        </w:rPr>
        <w:t xml:space="preserve">prikazani su u tablici broj </w:t>
      </w:r>
      <w:r w:rsidR="002A63CD">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i </w:t>
      </w:r>
      <w:r w:rsidR="002A63CD">
        <w:rPr>
          <w:rFonts w:ascii="Times New Roman" w:eastAsia="Times New Roman" w:hAnsi="Times New Roman" w:cs="Times New Roman"/>
          <w:kern w:val="0"/>
          <w:sz w:val="24"/>
          <w:szCs w:val="24"/>
          <w14:ligatures w14:val="none"/>
        </w:rPr>
        <w:t>4</w:t>
      </w:r>
      <w:r w:rsidR="002D619B" w:rsidRPr="002D619B">
        <w:rPr>
          <w:rFonts w:ascii="Times New Roman" w:eastAsia="Times New Roman" w:hAnsi="Times New Roman" w:cs="Times New Roman"/>
          <w:kern w:val="0"/>
          <w:sz w:val="24"/>
          <w:szCs w:val="24"/>
          <w14:ligatures w14:val="none"/>
        </w:rPr>
        <w:t>.</w:t>
      </w:r>
    </w:p>
    <w:p w14:paraId="5CBD3618" w14:textId="77777777" w:rsidR="002D619B" w:rsidRDefault="002D619B" w:rsidP="002D619B">
      <w:pPr>
        <w:spacing w:after="0" w:line="276" w:lineRule="auto"/>
        <w:jc w:val="both"/>
        <w:outlineLvl w:val="0"/>
        <w:rPr>
          <w:rFonts w:ascii="Times New Roman" w:eastAsia="Times New Roman" w:hAnsi="Times New Roman" w:cs="Times New Roman"/>
          <w:kern w:val="0"/>
          <w:sz w:val="24"/>
          <w:szCs w:val="24"/>
          <w14:ligatures w14:val="none"/>
        </w:rPr>
      </w:pPr>
    </w:p>
    <w:p w14:paraId="2E049DA5" w14:textId="2413BF84" w:rsidR="002D619B" w:rsidRPr="002D619B" w:rsidRDefault="002D619B" w:rsidP="002D619B">
      <w:pPr>
        <w:spacing w:after="0" w:line="276" w:lineRule="auto"/>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Tablica </w:t>
      </w:r>
      <w:r w:rsidR="002A63CD">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r w:rsidR="002A63C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Prihodi i primici Općine</w:t>
      </w:r>
      <w:r w:rsidR="0054543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od 01.01.202</w:t>
      </w:r>
      <w:r w:rsidR="00AF088B">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do 31.12.202</w:t>
      </w:r>
      <w:r w:rsidR="00545438">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r w:rsidR="00545438">
        <w:rPr>
          <w:rFonts w:ascii="Times New Roman" w:eastAsia="Times New Roman" w:hAnsi="Times New Roman" w:cs="Times New Roman"/>
          <w:kern w:val="0"/>
          <w:sz w:val="24"/>
          <w:szCs w:val="24"/>
          <w14:ligatures w14:val="none"/>
        </w:rPr>
        <w:t xml:space="preserve"> i od 01.01.2023. do 31.12.2023.</w:t>
      </w:r>
      <w:r w:rsidR="00A24F55">
        <w:rPr>
          <w:rFonts w:ascii="Times New Roman" w:eastAsia="Times New Roman" w:hAnsi="Times New Roman" w:cs="Times New Roman"/>
          <w:kern w:val="0"/>
          <w:sz w:val="24"/>
          <w:szCs w:val="24"/>
          <w14:ligatures w14:val="none"/>
        </w:rPr>
        <w:t xml:space="preserve"> </w:t>
      </w:r>
    </w:p>
    <w:p w14:paraId="42F0A9AC" w14:textId="24D92D53" w:rsidR="00912741" w:rsidRDefault="00912741" w:rsidP="002D619B">
      <w:pPr>
        <w:spacing w:after="0" w:line="276" w:lineRule="auto"/>
        <w:jc w:val="both"/>
        <w:outlineLvl w:val="0"/>
        <w:rPr>
          <w:rFonts w:ascii="Times New Roman" w:eastAsia="Times New Roman" w:hAnsi="Times New Roman" w:cs="Times New Roman"/>
          <w:kern w:val="0"/>
          <w:sz w:val="24"/>
          <w:szCs w:val="24"/>
          <w14:ligatures w14:val="none"/>
        </w:rPr>
      </w:pPr>
    </w:p>
    <w:tbl>
      <w:tblPr>
        <w:tblStyle w:val="Svijetlatablicareetke1-isticanje5"/>
        <w:tblW w:w="0" w:type="auto"/>
        <w:tblLook w:val="04A0" w:firstRow="1" w:lastRow="0" w:firstColumn="1" w:lastColumn="0" w:noHBand="0" w:noVBand="1"/>
      </w:tblPr>
      <w:tblGrid>
        <w:gridCol w:w="4531"/>
        <w:gridCol w:w="1701"/>
        <w:gridCol w:w="1843"/>
        <w:gridCol w:w="985"/>
      </w:tblGrid>
      <w:tr w:rsidR="008E0CF7" w:rsidRPr="008E0CF7" w14:paraId="6C5FA252" w14:textId="77777777" w:rsidTr="00545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14:paraId="2789CBE4" w14:textId="0958E2AB" w:rsidR="008E0CF7" w:rsidRPr="008E0CF7" w:rsidRDefault="00545438" w:rsidP="008E0CF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OPĆINA GORNJA STUBICA</w:t>
            </w:r>
          </w:p>
        </w:tc>
      </w:tr>
      <w:tr w:rsidR="008E0CF7" w:rsidRPr="008E0CF7" w14:paraId="1879B127"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2BE32258" w14:textId="2E039F7A" w:rsidR="008E0CF7" w:rsidRPr="008E0CF7" w:rsidRDefault="008E0CF7" w:rsidP="008E0CF7">
            <w:pPr>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Vrsta prihoda</w:t>
            </w:r>
          </w:p>
        </w:tc>
        <w:tc>
          <w:tcPr>
            <w:tcW w:w="1701" w:type="dxa"/>
          </w:tcPr>
          <w:p w14:paraId="43A95BDE" w14:textId="3D24CB52" w:rsidR="008E0CF7" w:rsidRPr="008E0CF7" w:rsidRDefault="008E0CF7" w:rsidP="008E0C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sidR="00545438">
              <w:rPr>
                <w:rFonts w:ascii="Times New Roman" w:eastAsia="Times New Roman" w:hAnsi="Times New Roman" w:cs="Times New Roman"/>
                <w:kern w:val="0"/>
                <w:sz w:val="24"/>
                <w:szCs w:val="24"/>
                <w14:ligatures w14:val="none"/>
              </w:rPr>
              <w:t>2</w:t>
            </w:r>
            <w:r w:rsidRPr="008E0CF7">
              <w:rPr>
                <w:rFonts w:ascii="Times New Roman" w:eastAsia="Times New Roman" w:hAnsi="Times New Roman" w:cs="Times New Roman"/>
                <w:kern w:val="0"/>
                <w:sz w:val="24"/>
                <w:szCs w:val="24"/>
                <w14:ligatures w14:val="none"/>
              </w:rPr>
              <w:t>.</w:t>
            </w:r>
          </w:p>
        </w:tc>
        <w:tc>
          <w:tcPr>
            <w:tcW w:w="1843" w:type="dxa"/>
          </w:tcPr>
          <w:p w14:paraId="53361B94" w14:textId="50A53BDD" w:rsidR="008E0CF7" w:rsidRPr="008E0CF7" w:rsidRDefault="008E0CF7" w:rsidP="008E0C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sidR="00545438">
              <w:rPr>
                <w:rFonts w:ascii="Times New Roman" w:eastAsia="Times New Roman" w:hAnsi="Times New Roman" w:cs="Times New Roman"/>
                <w:kern w:val="0"/>
                <w:sz w:val="24"/>
                <w:szCs w:val="24"/>
                <w14:ligatures w14:val="none"/>
              </w:rPr>
              <w:t>3</w:t>
            </w:r>
            <w:r w:rsidRPr="008E0CF7">
              <w:rPr>
                <w:rFonts w:ascii="Times New Roman" w:eastAsia="Times New Roman" w:hAnsi="Times New Roman" w:cs="Times New Roman"/>
                <w:kern w:val="0"/>
                <w:sz w:val="24"/>
                <w:szCs w:val="24"/>
                <w14:ligatures w14:val="none"/>
              </w:rPr>
              <w:t>.</w:t>
            </w:r>
          </w:p>
        </w:tc>
        <w:tc>
          <w:tcPr>
            <w:tcW w:w="985" w:type="dxa"/>
          </w:tcPr>
          <w:p w14:paraId="5DCCE4FD" w14:textId="20545F65" w:rsidR="008E0CF7" w:rsidRPr="008E0CF7" w:rsidRDefault="008E0CF7" w:rsidP="008E0C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Indeks</w:t>
            </w:r>
          </w:p>
        </w:tc>
      </w:tr>
      <w:tr w:rsidR="008E0CF7" w:rsidRPr="008E0CF7" w14:paraId="15490B0A"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0F8DE695" w14:textId="77777777" w:rsidR="008E0CF7" w:rsidRPr="008E0CF7" w:rsidRDefault="008E0CF7" w:rsidP="008E0CF7">
            <w:pPr>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poslovanja</w:t>
            </w:r>
          </w:p>
        </w:tc>
        <w:tc>
          <w:tcPr>
            <w:tcW w:w="1701" w:type="dxa"/>
          </w:tcPr>
          <w:p w14:paraId="51D3AB8F" w14:textId="0C3BE896"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1.961.388,56 </w:t>
            </w:r>
            <w:r w:rsidR="009B1BA7">
              <w:rPr>
                <w:rFonts w:ascii="Times New Roman" w:eastAsia="Times New Roman" w:hAnsi="Times New Roman" w:cs="Times New Roman"/>
                <w:b/>
                <w:bCs/>
                <w:kern w:val="0"/>
                <w:sz w:val="24"/>
                <w:szCs w:val="24"/>
                <w14:ligatures w14:val="none"/>
              </w:rPr>
              <w:t>€</w:t>
            </w:r>
          </w:p>
        </w:tc>
        <w:tc>
          <w:tcPr>
            <w:tcW w:w="1843" w:type="dxa"/>
          </w:tcPr>
          <w:p w14:paraId="40696717" w14:textId="0D6A9CA6"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13.428.423,20</w:t>
            </w:r>
            <w:r w:rsidR="009B1BA7">
              <w:rPr>
                <w:rFonts w:ascii="Times New Roman" w:eastAsia="Times New Roman" w:hAnsi="Times New Roman" w:cs="Times New Roman"/>
                <w:b/>
                <w:bCs/>
                <w:kern w:val="0"/>
                <w:sz w:val="24"/>
                <w:szCs w:val="24"/>
                <w14:ligatures w14:val="none"/>
              </w:rPr>
              <w:t xml:space="preserve"> €</w:t>
            </w:r>
          </w:p>
        </w:tc>
        <w:tc>
          <w:tcPr>
            <w:tcW w:w="985" w:type="dxa"/>
          </w:tcPr>
          <w:p w14:paraId="26A4A48A" w14:textId="4209C6D7"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684,6</w:t>
            </w:r>
          </w:p>
        </w:tc>
      </w:tr>
      <w:tr w:rsidR="008E0CF7" w:rsidRPr="008E0CF7" w14:paraId="148CA5AC"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2E394E5C" w14:textId="26C833F2" w:rsidR="008E0CF7" w:rsidRPr="008E0CF7" w:rsidRDefault="008E0CF7" w:rsidP="008E0CF7">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poreza</w:t>
            </w:r>
          </w:p>
        </w:tc>
        <w:tc>
          <w:tcPr>
            <w:tcW w:w="1701" w:type="dxa"/>
          </w:tcPr>
          <w:p w14:paraId="677FDD16" w14:textId="3A44D298"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1.381.173,34</w:t>
            </w:r>
            <w:r w:rsidR="009B1BA7">
              <w:rPr>
                <w:rFonts w:ascii="Times New Roman" w:eastAsia="Times New Roman" w:hAnsi="Times New Roman" w:cs="Times New Roman"/>
                <w:kern w:val="0"/>
                <w:sz w:val="24"/>
                <w:szCs w:val="24"/>
                <w14:ligatures w14:val="none"/>
              </w:rPr>
              <w:t xml:space="preserve"> €</w:t>
            </w:r>
          </w:p>
        </w:tc>
        <w:tc>
          <w:tcPr>
            <w:tcW w:w="1843" w:type="dxa"/>
          </w:tcPr>
          <w:p w14:paraId="2F5181A4" w14:textId="6B5BC468"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1.862.810,61</w:t>
            </w:r>
            <w:r w:rsidR="009B1BA7">
              <w:rPr>
                <w:rFonts w:ascii="Times New Roman" w:eastAsia="Times New Roman" w:hAnsi="Times New Roman" w:cs="Times New Roman"/>
                <w:kern w:val="0"/>
                <w:sz w:val="24"/>
                <w:szCs w:val="24"/>
                <w14:ligatures w14:val="none"/>
              </w:rPr>
              <w:t xml:space="preserve"> €</w:t>
            </w:r>
          </w:p>
        </w:tc>
        <w:tc>
          <w:tcPr>
            <w:tcW w:w="985" w:type="dxa"/>
          </w:tcPr>
          <w:p w14:paraId="64E73297" w14:textId="5DD22C96" w:rsidR="008E0CF7" w:rsidRPr="008E0CF7" w:rsidRDefault="00545438" w:rsidP="0054543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134,9</w:t>
            </w:r>
          </w:p>
        </w:tc>
      </w:tr>
      <w:tr w:rsidR="008E0CF7" w:rsidRPr="008E0CF7" w14:paraId="593D5F5C"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72BC70A7" w14:textId="51DC61DF" w:rsidR="008E0CF7" w:rsidRPr="008E0CF7" w:rsidRDefault="008E0CF7" w:rsidP="008E0CF7">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Pomoći</w:t>
            </w:r>
          </w:p>
        </w:tc>
        <w:tc>
          <w:tcPr>
            <w:tcW w:w="1701" w:type="dxa"/>
          </w:tcPr>
          <w:p w14:paraId="423AA736" w14:textId="7F8BDE03"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252.916,64</w:t>
            </w:r>
            <w:r w:rsidR="009B1BA7">
              <w:rPr>
                <w:rFonts w:ascii="Times New Roman" w:eastAsia="Times New Roman" w:hAnsi="Times New Roman" w:cs="Times New Roman"/>
                <w:kern w:val="0"/>
                <w:sz w:val="24"/>
                <w:szCs w:val="24"/>
                <w14:ligatures w14:val="none"/>
              </w:rPr>
              <w:t xml:space="preserve"> €</w:t>
            </w:r>
          </w:p>
        </w:tc>
        <w:tc>
          <w:tcPr>
            <w:tcW w:w="1843" w:type="dxa"/>
          </w:tcPr>
          <w:p w14:paraId="5F2D95DC" w14:textId="7762B216"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11.289.816,49</w:t>
            </w:r>
            <w:r w:rsidR="009B1BA7">
              <w:rPr>
                <w:rFonts w:ascii="Times New Roman" w:eastAsia="Times New Roman" w:hAnsi="Times New Roman" w:cs="Times New Roman"/>
                <w:kern w:val="0"/>
                <w:sz w:val="24"/>
                <w:szCs w:val="24"/>
                <w14:ligatures w14:val="none"/>
              </w:rPr>
              <w:t xml:space="preserve"> €</w:t>
            </w:r>
          </w:p>
        </w:tc>
        <w:tc>
          <w:tcPr>
            <w:tcW w:w="985" w:type="dxa"/>
          </w:tcPr>
          <w:p w14:paraId="72DB118E" w14:textId="5AF1750C"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4.463,8</w:t>
            </w:r>
          </w:p>
        </w:tc>
      </w:tr>
      <w:tr w:rsidR="008E0CF7" w:rsidRPr="008E0CF7" w14:paraId="6CB38423"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2280201E" w14:textId="77777777" w:rsidR="008E0CF7" w:rsidRPr="008E0CF7" w:rsidRDefault="008E0CF7" w:rsidP="008E0CF7">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imovine</w:t>
            </w:r>
          </w:p>
        </w:tc>
        <w:tc>
          <w:tcPr>
            <w:tcW w:w="1701" w:type="dxa"/>
          </w:tcPr>
          <w:p w14:paraId="285CF49E" w14:textId="777F2718" w:rsidR="008E0CF7" w:rsidRPr="008E0CF7" w:rsidRDefault="00545438" w:rsidP="004951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46.772,01</w:t>
            </w:r>
            <w:r w:rsidR="009B1BA7">
              <w:rPr>
                <w:rFonts w:ascii="Times New Roman" w:eastAsia="Times New Roman" w:hAnsi="Times New Roman" w:cs="Times New Roman"/>
                <w:kern w:val="0"/>
                <w:sz w:val="24"/>
                <w:szCs w:val="24"/>
                <w14:ligatures w14:val="none"/>
              </w:rPr>
              <w:t xml:space="preserve"> €</w:t>
            </w:r>
          </w:p>
        </w:tc>
        <w:tc>
          <w:tcPr>
            <w:tcW w:w="1843" w:type="dxa"/>
          </w:tcPr>
          <w:p w14:paraId="11212373" w14:textId="42D0D241"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42.157,91</w:t>
            </w:r>
            <w:r w:rsidR="009B1BA7">
              <w:rPr>
                <w:rFonts w:ascii="Times New Roman" w:eastAsia="Times New Roman" w:hAnsi="Times New Roman" w:cs="Times New Roman"/>
                <w:kern w:val="0"/>
                <w:sz w:val="24"/>
                <w:szCs w:val="24"/>
                <w14:ligatures w14:val="none"/>
              </w:rPr>
              <w:t xml:space="preserve"> €</w:t>
            </w:r>
          </w:p>
        </w:tc>
        <w:tc>
          <w:tcPr>
            <w:tcW w:w="985" w:type="dxa"/>
          </w:tcPr>
          <w:p w14:paraId="3F59A248" w14:textId="6C31EF66"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90,1</w:t>
            </w:r>
          </w:p>
        </w:tc>
      </w:tr>
      <w:tr w:rsidR="008E0CF7" w:rsidRPr="008E0CF7" w14:paraId="2947A64D"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3DE126B4" w14:textId="77777777" w:rsidR="008E0CF7" w:rsidRPr="008E0CF7" w:rsidRDefault="008E0CF7" w:rsidP="008E0CF7">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upravnih i administrativnih pristojbi, pristojbi po posebnim propisima i naknada</w:t>
            </w:r>
          </w:p>
        </w:tc>
        <w:tc>
          <w:tcPr>
            <w:tcW w:w="1701" w:type="dxa"/>
          </w:tcPr>
          <w:p w14:paraId="0BBC9A36" w14:textId="4A550104" w:rsidR="008E0CF7" w:rsidRPr="008E0CF7" w:rsidRDefault="00545438" w:rsidP="004951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280.526,57</w:t>
            </w:r>
            <w:r w:rsidR="009B1BA7">
              <w:rPr>
                <w:rFonts w:ascii="Times New Roman" w:eastAsia="Times New Roman" w:hAnsi="Times New Roman" w:cs="Times New Roman"/>
                <w:kern w:val="0"/>
                <w:sz w:val="24"/>
                <w:szCs w:val="24"/>
                <w14:ligatures w14:val="none"/>
              </w:rPr>
              <w:t xml:space="preserve"> € </w:t>
            </w:r>
          </w:p>
        </w:tc>
        <w:tc>
          <w:tcPr>
            <w:tcW w:w="1843" w:type="dxa"/>
          </w:tcPr>
          <w:p w14:paraId="5D74C124" w14:textId="1B2397AB" w:rsidR="008E0CF7" w:rsidRPr="008E0CF7" w:rsidRDefault="00545438" w:rsidP="004951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233.638,19</w:t>
            </w:r>
            <w:r w:rsidR="009B1BA7">
              <w:rPr>
                <w:rFonts w:ascii="Times New Roman" w:eastAsia="Times New Roman" w:hAnsi="Times New Roman" w:cs="Times New Roman"/>
                <w:kern w:val="0"/>
                <w:sz w:val="24"/>
                <w:szCs w:val="24"/>
                <w14:ligatures w14:val="none"/>
              </w:rPr>
              <w:t xml:space="preserve"> €</w:t>
            </w:r>
          </w:p>
          <w:p w14:paraId="632257E8" w14:textId="484CC39D" w:rsidR="008E0CF7" w:rsidRPr="008E0CF7" w:rsidRDefault="008E0CF7" w:rsidP="005454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985" w:type="dxa"/>
          </w:tcPr>
          <w:p w14:paraId="37934EED" w14:textId="0B7052EE"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83,3</w:t>
            </w:r>
          </w:p>
        </w:tc>
      </w:tr>
      <w:tr w:rsidR="008E0CF7" w:rsidRPr="008E0CF7" w14:paraId="2878A287"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6098EE66" w14:textId="77777777" w:rsidR="008E0CF7" w:rsidRPr="008E0CF7" w:rsidRDefault="008E0CF7" w:rsidP="008E0CF7">
            <w:pPr>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od prodaje nefinancijske imovine</w:t>
            </w:r>
          </w:p>
        </w:tc>
        <w:tc>
          <w:tcPr>
            <w:tcW w:w="1701" w:type="dxa"/>
          </w:tcPr>
          <w:p w14:paraId="65FE9FB6" w14:textId="4CCF502D"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156,66</w:t>
            </w:r>
            <w:r w:rsidR="009B1BA7">
              <w:rPr>
                <w:rFonts w:ascii="Times New Roman" w:eastAsia="Times New Roman" w:hAnsi="Times New Roman" w:cs="Times New Roman"/>
                <w:b/>
                <w:bCs/>
                <w:kern w:val="0"/>
                <w:sz w:val="24"/>
                <w:szCs w:val="24"/>
                <w14:ligatures w14:val="none"/>
              </w:rPr>
              <w:t xml:space="preserve"> €</w:t>
            </w:r>
          </w:p>
        </w:tc>
        <w:tc>
          <w:tcPr>
            <w:tcW w:w="1843" w:type="dxa"/>
          </w:tcPr>
          <w:p w14:paraId="7441EF17" w14:textId="6AB9A81E"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1.096,60</w:t>
            </w:r>
            <w:r w:rsidR="009B1BA7">
              <w:rPr>
                <w:rFonts w:ascii="Times New Roman" w:eastAsia="Times New Roman" w:hAnsi="Times New Roman" w:cs="Times New Roman"/>
                <w:b/>
                <w:bCs/>
                <w:kern w:val="0"/>
                <w:sz w:val="24"/>
                <w:szCs w:val="24"/>
                <w14:ligatures w14:val="none"/>
              </w:rPr>
              <w:t xml:space="preserve"> €</w:t>
            </w:r>
          </w:p>
        </w:tc>
        <w:tc>
          <w:tcPr>
            <w:tcW w:w="985" w:type="dxa"/>
          </w:tcPr>
          <w:p w14:paraId="207E4DBA" w14:textId="701443E8"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700,0</w:t>
            </w:r>
          </w:p>
        </w:tc>
      </w:tr>
      <w:tr w:rsidR="008E0CF7" w:rsidRPr="008E0CF7" w14:paraId="6FCCD40B"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36FFD33C" w14:textId="77777777" w:rsidR="008E0CF7" w:rsidRPr="008E0CF7" w:rsidRDefault="008E0CF7" w:rsidP="008E0CF7">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prodaje proizvedene dugotrajne imovine</w:t>
            </w:r>
          </w:p>
        </w:tc>
        <w:tc>
          <w:tcPr>
            <w:tcW w:w="1701" w:type="dxa"/>
          </w:tcPr>
          <w:p w14:paraId="0F57757F" w14:textId="651C9C2E"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w:t>
            </w:r>
            <w:r w:rsidR="009B1BA7">
              <w:rPr>
                <w:rFonts w:ascii="Times New Roman" w:eastAsia="Times New Roman" w:hAnsi="Times New Roman" w:cs="Times New Roman"/>
                <w:kern w:val="0"/>
                <w:sz w:val="24"/>
                <w:szCs w:val="24"/>
                <w14:ligatures w14:val="none"/>
              </w:rPr>
              <w:t xml:space="preserve"> €</w:t>
            </w:r>
          </w:p>
        </w:tc>
        <w:tc>
          <w:tcPr>
            <w:tcW w:w="1843" w:type="dxa"/>
          </w:tcPr>
          <w:p w14:paraId="294354AB" w14:textId="3B30035B"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715,00</w:t>
            </w:r>
            <w:r w:rsidR="009B1BA7">
              <w:rPr>
                <w:rFonts w:ascii="Times New Roman" w:eastAsia="Times New Roman" w:hAnsi="Times New Roman" w:cs="Times New Roman"/>
                <w:kern w:val="0"/>
                <w:sz w:val="24"/>
                <w:szCs w:val="24"/>
                <w14:ligatures w14:val="none"/>
              </w:rPr>
              <w:t xml:space="preserve"> €</w:t>
            </w:r>
          </w:p>
        </w:tc>
        <w:tc>
          <w:tcPr>
            <w:tcW w:w="985" w:type="dxa"/>
          </w:tcPr>
          <w:p w14:paraId="1713DB32" w14:textId="56B20748"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495149" w:rsidRPr="008E0CF7" w14:paraId="5363EFE2"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38D23883" w14:textId="59DAC49C" w:rsidR="00495149" w:rsidRPr="008E0CF7" w:rsidRDefault="00495149" w:rsidP="008E0CF7">
            <w:pPr>
              <w:rPr>
                <w:rFonts w:ascii="Times New Roman" w:eastAsia="Times New Roman" w:hAnsi="Times New Roman" w:cs="Times New Roman"/>
                <w:b w:val="0"/>
                <w:bCs w:val="0"/>
                <w:kern w:val="0"/>
                <w:sz w:val="24"/>
                <w:szCs w:val="24"/>
                <w14:ligatures w14:val="none"/>
              </w:rPr>
            </w:pPr>
            <w:r>
              <w:rPr>
                <w:rFonts w:ascii="Times New Roman" w:eastAsia="Times New Roman" w:hAnsi="Times New Roman" w:cs="Times New Roman"/>
                <w:b w:val="0"/>
                <w:bCs w:val="0"/>
                <w:kern w:val="0"/>
                <w:sz w:val="24"/>
                <w:szCs w:val="24"/>
                <w14:ligatures w14:val="none"/>
              </w:rPr>
              <w:t>Prihodi od prodaje proizvedene dugotrajne imovine</w:t>
            </w:r>
          </w:p>
        </w:tc>
        <w:tc>
          <w:tcPr>
            <w:tcW w:w="1701" w:type="dxa"/>
          </w:tcPr>
          <w:p w14:paraId="73CEDA8B" w14:textId="471BA9C6" w:rsidR="00495149" w:rsidRPr="00495149"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156,66</w:t>
            </w:r>
            <w:r w:rsidR="009B1BA7">
              <w:rPr>
                <w:rFonts w:ascii="Times New Roman" w:eastAsia="Times New Roman" w:hAnsi="Times New Roman" w:cs="Times New Roman"/>
                <w:kern w:val="0"/>
                <w:sz w:val="24"/>
                <w:szCs w:val="24"/>
                <w14:ligatures w14:val="none"/>
              </w:rPr>
              <w:t xml:space="preserve"> €</w:t>
            </w:r>
          </w:p>
        </w:tc>
        <w:tc>
          <w:tcPr>
            <w:tcW w:w="1843" w:type="dxa"/>
          </w:tcPr>
          <w:p w14:paraId="61A30858" w14:textId="28D9BAEF" w:rsidR="00495149" w:rsidRPr="00495149"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381,60</w:t>
            </w:r>
            <w:r w:rsidR="009B1BA7">
              <w:rPr>
                <w:rFonts w:ascii="Times New Roman" w:eastAsia="Times New Roman" w:hAnsi="Times New Roman" w:cs="Times New Roman"/>
                <w:kern w:val="0"/>
                <w:sz w:val="24"/>
                <w:szCs w:val="24"/>
                <w14:ligatures w14:val="none"/>
              </w:rPr>
              <w:t xml:space="preserve"> €</w:t>
            </w:r>
          </w:p>
        </w:tc>
        <w:tc>
          <w:tcPr>
            <w:tcW w:w="985" w:type="dxa"/>
          </w:tcPr>
          <w:p w14:paraId="46840FEE" w14:textId="0E7ED208" w:rsidR="00495149" w:rsidRPr="00495149"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243,6</w:t>
            </w:r>
          </w:p>
        </w:tc>
      </w:tr>
      <w:tr w:rsidR="008E0CF7" w:rsidRPr="008E0CF7" w14:paraId="119CBDCF"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1FEFA3C2" w14:textId="77777777" w:rsidR="008E0CF7" w:rsidRPr="008E0CF7" w:rsidRDefault="008E0CF7" w:rsidP="008E0CF7">
            <w:pP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Primici od financijske imovine i zaduživanja</w:t>
            </w:r>
          </w:p>
        </w:tc>
        <w:tc>
          <w:tcPr>
            <w:tcW w:w="1701" w:type="dxa"/>
          </w:tcPr>
          <w:p w14:paraId="476A0365" w14:textId="1F6769CB"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362.205,20</w:t>
            </w:r>
            <w:r w:rsidR="009B1BA7">
              <w:rPr>
                <w:rFonts w:ascii="Times New Roman" w:eastAsia="Times New Roman" w:hAnsi="Times New Roman" w:cs="Times New Roman"/>
                <w:b/>
                <w:bCs/>
                <w:kern w:val="0"/>
                <w:sz w:val="24"/>
                <w:szCs w:val="24"/>
                <w14:ligatures w14:val="none"/>
              </w:rPr>
              <w:t xml:space="preserve"> €</w:t>
            </w:r>
          </w:p>
        </w:tc>
        <w:tc>
          <w:tcPr>
            <w:tcW w:w="1843" w:type="dxa"/>
          </w:tcPr>
          <w:p w14:paraId="49112331" w14:textId="49AEB5F3"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3.270.457,16</w:t>
            </w:r>
            <w:r w:rsidR="009B1BA7">
              <w:rPr>
                <w:rFonts w:ascii="Times New Roman" w:eastAsia="Times New Roman" w:hAnsi="Times New Roman" w:cs="Times New Roman"/>
                <w:b/>
                <w:bCs/>
                <w:kern w:val="0"/>
                <w:sz w:val="24"/>
                <w:szCs w:val="24"/>
                <w14:ligatures w14:val="none"/>
              </w:rPr>
              <w:t xml:space="preserve"> €</w:t>
            </w:r>
          </w:p>
        </w:tc>
        <w:tc>
          <w:tcPr>
            <w:tcW w:w="985" w:type="dxa"/>
          </w:tcPr>
          <w:p w14:paraId="317FDF0D" w14:textId="329EB082"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902,9</w:t>
            </w:r>
          </w:p>
        </w:tc>
      </w:tr>
      <w:tr w:rsidR="008E0CF7" w:rsidRPr="008E0CF7" w14:paraId="3E0B2C56"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214B7A39" w14:textId="77777777" w:rsidR="008E0CF7" w:rsidRPr="008E0CF7" w:rsidRDefault="008E0CF7" w:rsidP="008E0CF7">
            <w:pPr>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Primici od zaduživanja</w:t>
            </w:r>
          </w:p>
        </w:tc>
        <w:tc>
          <w:tcPr>
            <w:tcW w:w="1701" w:type="dxa"/>
          </w:tcPr>
          <w:p w14:paraId="679C9EDE" w14:textId="3C4E9F7F"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362.205,20</w:t>
            </w:r>
            <w:r w:rsidR="009B1BA7">
              <w:rPr>
                <w:rFonts w:ascii="Times New Roman" w:eastAsia="Times New Roman" w:hAnsi="Times New Roman" w:cs="Times New Roman"/>
                <w:kern w:val="0"/>
                <w:sz w:val="24"/>
                <w:szCs w:val="24"/>
                <w14:ligatures w14:val="none"/>
              </w:rPr>
              <w:t xml:space="preserve"> €</w:t>
            </w:r>
          </w:p>
        </w:tc>
        <w:tc>
          <w:tcPr>
            <w:tcW w:w="1843" w:type="dxa"/>
          </w:tcPr>
          <w:p w14:paraId="7E879365" w14:textId="2ED04B12" w:rsidR="008E0CF7" w:rsidRPr="008E0CF7" w:rsidRDefault="00545438" w:rsidP="0054543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3.270.457,16</w:t>
            </w:r>
            <w:r w:rsidR="009B1BA7">
              <w:rPr>
                <w:rFonts w:ascii="Times New Roman" w:eastAsia="Times New Roman" w:hAnsi="Times New Roman" w:cs="Times New Roman"/>
                <w:kern w:val="0"/>
                <w:sz w:val="24"/>
                <w:szCs w:val="24"/>
                <w14:ligatures w14:val="none"/>
              </w:rPr>
              <w:t xml:space="preserve"> €</w:t>
            </w:r>
          </w:p>
        </w:tc>
        <w:tc>
          <w:tcPr>
            <w:tcW w:w="985" w:type="dxa"/>
          </w:tcPr>
          <w:p w14:paraId="322E8759" w14:textId="756314CD" w:rsidR="008E0CF7" w:rsidRPr="008E0CF7" w:rsidRDefault="00545438" w:rsidP="005454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902,9</w:t>
            </w:r>
          </w:p>
        </w:tc>
      </w:tr>
      <w:tr w:rsidR="008E0CF7" w:rsidRPr="008E0CF7" w14:paraId="72064D43" w14:textId="77777777" w:rsidTr="009B1BA7">
        <w:tc>
          <w:tcPr>
            <w:cnfStyle w:val="001000000000" w:firstRow="0" w:lastRow="0" w:firstColumn="1" w:lastColumn="0" w:oddVBand="0" w:evenVBand="0" w:oddHBand="0" w:evenHBand="0" w:firstRowFirstColumn="0" w:firstRowLastColumn="0" w:lastRowFirstColumn="0" w:lastRowLastColumn="0"/>
            <w:tcW w:w="4531" w:type="dxa"/>
          </w:tcPr>
          <w:p w14:paraId="4DB0B243" w14:textId="77777777" w:rsidR="008E0CF7" w:rsidRPr="008E0CF7" w:rsidRDefault="008E0CF7" w:rsidP="008E0CF7">
            <w:pP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UKUPNO</w:t>
            </w:r>
          </w:p>
        </w:tc>
        <w:tc>
          <w:tcPr>
            <w:tcW w:w="1701" w:type="dxa"/>
          </w:tcPr>
          <w:p w14:paraId="0EB39813" w14:textId="33BE855C" w:rsidR="008E0CF7" w:rsidRPr="008E0CF7" w:rsidRDefault="00545438"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2.323.750,42</w:t>
            </w:r>
            <w:r w:rsidR="009B1BA7">
              <w:rPr>
                <w:rFonts w:ascii="Times New Roman" w:eastAsia="Times New Roman" w:hAnsi="Times New Roman" w:cs="Times New Roman"/>
                <w:b/>
                <w:bCs/>
                <w:kern w:val="0"/>
                <w:sz w:val="24"/>
                <w:szCs w:val="24"/>
                <w14:ligatures w14:val="none"/>
              </w:rPr>
              <w:t xml:space="preserve"> €</w:t>
            </w:r>
          </w:p>
        </w:tc>
        <w:tc>
          <w:tcPr>
            <w:tcW w:w="1843" w:type="dxa"/>
          </w:tcPr>
          <w:p w14:paraId="1ADDBB50" w14:textId="2A706951" w:rsidR="008E0CF7" w:rsidRPr="008E0CF7" w:rsidRDefault="009B1BA7" w:rsidP="000B1A9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16.699.976,96 €</w:t>
            </w:r>
          </w:p>
        </w:tc>
        <w:tc>
          <w:tcPr>
            <w:tcW w:w="985" w:type="dxa"/>
          </w:tcPr>
          <w:p w14:paraId="4767BE8F" w14:textId="2456248C" w:rsidR="008E0CF7" w:rsidRPr="008E0CF7" w:rsidRDefault="00B81EFF" w:rsidP="008E0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718,67</w:t>
            </w:r>
          </w:p>
        </w:tc>
      </w:tr>
    </w:tbl>
    <w:p w14:paraId="042C8364" w14:textId="77777777" w:rsidR="002D619B" w:rsidRDefault="002D619B" w:rsidP="002D619B">
      <w:pPr>
        <w:spacing w:after="0" w:line="276" w:lineRule="auto"/>
        <w:jc w:val="both"/>
        <w:outlineLvl w:val="0"/>
        <w:rPr>
          <w:rFonts w:ascii="Times New Roman" w:eastAsia="Times New Roman" w:hAnsi="Times New Roman" w:cs="Times New Roman"/>
          <w:kern w:val="0"/>
          <w:sz w:val="24"/>
          <w:szCs w:val="24"/>
          <w14:ligatures w14:val="none"/>
        </w:rPr>
      </w:pPr>
    </w:p>
    <w:p w14:paraId="15A5BBDD"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2AB2A018"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25FD19EB"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718156D8"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770B78FE"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08A24246"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367F5990" w14:textId="77777777" w:rsidR="00B81EFF"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4AB70BE2" w14:textId="77777777" w:rsidR="00B81EFF" w:rsidRPr="002D619B" w:rsidRDefault="00B81EFF" w:rsidP="002D619B">
      <w:pPr>
        <w:spacing w:after="0" w:line="276" w:lineRule="auto"/>
        <w:jc w:val="both"/>
        <w:outlineLvl w:val="0"/>
        <w:rPr>
          <w:rFonts w:ascii="Times New Roman" w:eastAsia="Times New Roman" w:hAnsi="Times New Roman" w:cs="Times New Roman"/>
          <w:kern w:val="0"/>
          <w:sz w:val="24"/>
          <w:szCs w:val="24"/>
          <w14:ligatures w14:val="none"/>
        </w:rPr>
      </w:pPr>
    </w:p>
    <w:p w14:paraId="001202D8" w14:textId="3A8B7DF9" w:rsidR="00B81EFF" w:rsidRDefault="00B81EFF" w:rsidP="00B81EFF">
      <w:pPr>
        <w:spacing w:after="0" w:line="276" w:lineRule="auto"/>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Tablica </w:t>
      </w:r>
      <w:r w:rsidR="002A63CD">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r w:rsidR="002A63C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Prihodi i primici proračunskog korisnika- Dječji vrtić Jurek od 01.01.202</w:t>
      </w:r>
      <w:r w:rsidR="00AF088B">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do 31.12.2022. i od 01.01.2023. do 31.12.2023. </w:t>
      </w:r>
    </w:p>
    <w:p w14:paraId="69E56758" w14:textId="77777777" w:rsidR="00B81EFF" w:rsidRDefault="00B81EFF" w:rsidP="00B81EFF">
      <w:pPr>
        <w:spacing w:after="0" w:line="276" w:lineRule="auto"/>
        <w:jc w:val="both"/>
        <w:outlineLvl w:val="0"/>
        <w:rPr>
          <w:rFonts w:ascii="Times New Roman" w:eastAsia="Times New Roman" w:hAnsi="Times New Roman" w:cs="Times New Roman"/>
          <w:kern w:val="0"/>
          <w:sz w:val="24"/>
          <w:szCs w:val="24"/>
          <w14:ligatures w14:val="none"/>
        </w:rPr>
      </w:pPr>
    </w:p>
    <w:tbl>
      <w:tblPr>
        <w:tblStyle w:val="Svijetlatablicareetke1-isticanje5"/>
        <w:tblW w:w="0" w:type="auto"/>
        <w:tblLook w:val="04A0" w:firstRow="1" w:lastRow="0" w:firstColumn="1" w:lastColumn="0" w:noHBand="0" w:noVBand="1"/>
      </w:tblPr>
      <w:tblGrid>
        <w:gridCol w:w="4531"/>
        <w:gridCol w:w="1701"/>
        <w:gridCol w:w="1843"/>
        <w:gridCol w:w="985"/>
      </w:tblGrid>
      <w:tr w:rsidR="00B81EFF" w:rsidRPr="008E0CF7" w14:paraId="558A2C43" w14:textId="77777777" w:rsidTr="00C47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14:paraId="2B64CFF1" w14:textId="174B067D" w:rsidR="00B81EFF" w:rsidRPr="008E0CF7" w:rsidRDefault="00B81EFF" w:rsidP="00C475A9">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DJEČJI VRTIĆ JUREK</w:t>
            </w:r>
          </w:p>
        </w:tc>
      </w:tr>
      <w:tr w:rsidR="00B81EFF" w:rsidRPr="008E0CF7" w14:paraId="4B5B2C3E"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30D0ECC5" w14:textId="77777777" w:rsidR="00B81EFF" w:rsidRPr="008E0CF7" w:rsidRDefault="00B81EFF" w:rsidP="00C475A9">
            <w:pPr>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Vrsta prihoda</w:t>
            </w:r>
          </w:p>
        </w:tc>
        <w:tc>
          <w:tcPr>
            <w:tcW w:w="1701" w:type="dxa"/>
          </w:tcPr>
          <w:p w14:paraId="5A1800A8" w14:textId="77777777" w:rsidR="00B81EFF" w:rsidRPr="008E0CF7" w:rsidRDefault="00B81EFF" w:rsidP="00C475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2</w:t>
            </w:r>
            <w:r w:rsidRPr="008E0CF7">
              <w:rPr>
                <w:rFonts w:ascii="Times New Roman" w:eastAsia="Times New Roman" w:hAnsi="Times New Roman" w:cs="Times New Roman"/>
                <w:kern w:val="0"/>
                <w:sz w:val="24"/>
                <w:szCs w:val="24"/>
                <w14:ligatures w14:val="none"/>
              </w:rPr>
              <w:t>.</w:t>
            </w:r>
          </w:p>
        </w:tc>
        <w:tc>
          <w:tcPr>
            <w:tcW w:w="1843" w:type="dxa"/>
          </w:tcPr>
          <w:p w14:paraId="65DE049F" w14:textId="77777777" w:rsidR="00B81EFF" w:rsidRPr="008E0CF7" w:rsidRDefault="00B81EFF" w:rsidP="00C475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3</w:t>
            </w:r>
            <w:r w:rsidRPr="008E0CF7">
              <w:rPr>
                <w:rFonts w:ascii="Times New Roman" w:eastAsia="Times New Roman" w:hAnsi="Times New Roman" w:cs="Times New Roman"/>
                <w:kern w:val="0"/>
                <w:sz w:val="24"/>
                <w:szCs w:val="24"/>
                <w14:ligatures w14:val="none"/>
              </w:rPr>
              <w:t>.</w:t>
            </w:r>
          </w:p>
        </w:tc>
        <w:tc>
          <w:tcPr>
            <w:tcW w:w="985" w:type="dxa"/>
          </w:tcPr>
          <w:p w14:paraId="11642E91" w14:textId="77777777" w:rsidR="00B81EFF" w:rsidRPr="008E0CF7" w:rsidRDefault="00B81EFF" w:rsidP="00C475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Indeks</w:t>
            </w:r>
          </w:p>
        </w:tc>
      </w:tr>
      <w:tr w:rsidR="00B81EFF" w:rsidRPr="008E0CF7" w14:paraId="13EF4B02"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03BD2FE0" w14:textId="77777777" w:rsidR="00B81EFF" w:rsidRPr="008E0CF7" w:rsidRDefault="00B81EFF" w:rsidP="00C475A9">
            <w:pPr>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poslovanja</w:t>
            </w:r>
          </w:p>
        </w:tc>
        <w:tc>
          <w:tcPr>
            <w:tcW w:w="1701" w:type="dxa"/>
          </w:tcPr>
          <w:p w14:paraId="0BE266B1" w14:textId="477CE4EC"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357.443,90 €</w:t>
            </w:r>
          </w:p>
        </w:tc>
        <w:tc>
          <w:tcPr>
            <w:tcW w:w="1843" w:type="dxa"/>
          </w:tcPr>
          <w:p w14:paraId="078A3E44" w14:textId="29F53FA0"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460.517,44 €</w:t>
            </w:r>
          </w:p>
        </w:tc>
        <w:tc>
          <w:tcPr>
            <w:tcW w:w="985" w:type="dxa"/>
          </w:tcPr>
          <w:p w14:paraId="5D835F63" w14:textId="71EA4779"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128,8</w:t>
            </w:r>
          </w:p>
        </w:tc>
      </w:tr>
      <w:tr w:rsidR="00B81EFF" w:rsidRPr="008E0CF7" w14:paraId="7911F84F"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4FAAD040" w14:textId="77777777" w:rsidR="00B81EFF" w:rsidRPr="008E0CF7" w:rsidRDefault="00B81EFF" w:rsidP="00C475A9">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Pomoći</w:t>
            </w:r>
          </w:p>
        </w:tc>
        <w:tc>
          <w:tcPr>
            <w:tcW w:w="1701" w:type="dxa"/>
          </w:tcPr>
          <w:p w14:paraId="67041877" w14:textId="0EF115C6"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1.146,73 €</w:t>
            </w:r>
          </w:p>
        </w:tc>
        <w:tc>
          <w:tcPr>
            <w:tcW w:w="1843" w:type="dxa"/>
          </w:tcPr>
          <w:p w14:paraId="232B78AE" w14:textId="3974B46E"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48.543,55 €</w:t>
            </w:r>
          </w:p>
        </w:tc>
        <w:tc>
          <w:tcPr>
            <w:tcW w:w="985" w:type="dxa"/>
          </w:tcPr>
          <w:p w14:paraId="55C170D1" w14:textId="14EC96F6"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4.233,2</w:t>
            </w:r>
          </w:p>
        </w:tc>
      </w:tr>
      <w:tr w:rsidR="00B81EFF" w:rsidRPr="008E0CF7" w14:paraId="7703FCC1"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416FEE9A" w14:textId="77777777" w:rsidR="00B81EFF" w:rsidRPr="008E0CF7" w:rsidRDefault="00B81EFF" w:rsidP="00C475A9">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imovine</w:t>
            </w:r>
          </w:p>
        </w:tc>
        <w:tc>
          <w:tcPr>
            <w:tcW w:w="1701" w:type="dxa"/>
          </w:tcPr>
          <w:p w14:paraId="7E21662E" w14:textId="436D74D1"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0,10 €</w:t>
            </w:r>
          </w:p>
        </w:tc>
        <w:tc>
          <w:tcPr>
            <w:tcW w:w="1843" w:type="dxa"/>
          </w:tcPr>
          <w:p w14:paraId="6259E38D" w14:textId="00768E7E"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5,89 €</w:t>
            </w:r>
          </w:p>
        </w:tc>
        <w:tc>
          <w:tcPr>
            <w:tcW w:w="985" w:type="dxa"/>
          </w:tcPr>
          <w:p w14:paraId="2D7B8758" w14:textId="24EF78A5"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5.890,0</w:t>
            </w:r>
          </w:p>
        </w:tc>
      </w:tr>
      <w:tr w:rsidR="00B81EFF" w:rsidRPr="008E0CF7" w14:paraId="14947688"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6F046462" w14:textId="77777777" w:rsidR="00B81EFF" w:rsidRPr="008E0CF7" w:rsidRDefault="00B81EFF" w:rsidP="00C475A9">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upravnih i administrativnih pristojbi, pristojbi po posebnim propisima i naknada</w:t>
            </w:r>
          </w:p>
        </w:tc>
        <w:tc>
          <w:tcPr>
            <w:tcW w:w="1701" w:type="dxa"/>
          </w:tcPr>
          <w:p w14:paraId="168BEF93" w14:textId="58B0308C" w:rsidR="00B81EFF" w:rsidRPr="008E0CF7" w:rsidRDefault="00B81EFF"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253BA0">
              <w:rPr>
                <w:rFonts w:ascii="Times New Roman" w:eastAsia="Times New Roman" w:hAnsi="Times New Roman" w:cs="Times New Roman"/>
                <w:kern w:val="0"/>
                <w:sz w:val="24"/>
                <w:szCs w:val="24"/>
                <w14:ligatures w14:val="none"/>
              </w:rPr>
              <w:t>118.968,38 €</w:t>
            </w:r>
          </w:p>
        </w:tc>
        <w:tc>
          <w:tcPr>
            <w:tcW w:w="1843" w:type="dxa"/>
          </w:tcPr>
          <w:p w14:paraId="1172AA81" w14:textId="72101EBC"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130.584,43 €</w:t>
            </w:r>
          </w:p>
          <w:p w14:paraId="7703D101" w14:textId="25020C40" w:rsidR="00B81EFF" w:rsidRPr="008E0CF7" w:rsidRDefault="00B81EFF" w:rsidP="00B81EF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985" w:type="dxa"/>
          </w:tcPr>
          <w:p w14:paraId="687611C4" w14:textId="3DCC939D"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109,8</w:t>
            </w:r>
          </w:p>
        </w:tc>
      </w:tr>
      <w:tr w:rsidR="00B81EFF" w:rsidRPr="008E0CF7" w14:paraId="440A009B"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1E93E938" w14:textId="77777777" w:rsidR="00B81EFF" w:rsidRPr="008E0CF7" w:rsidRDefault="00B81EFF" w:rsidP="00C475A9">
            <w:pPr>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od prodaje nefinancijske imovine</w:t>
            </w:r>
          </w:p>
        </w:tc>
        <w:tc>
          <w:tcPr>
            <w:tcW w:w="1701" w:type="dxa"/>
          </w:tcPr>
          <w:p w14:paraId="2B66CA75" w14:textId="405AC33F"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0,00 €</w:t>
            </w:r>
          </w:p>
        </w:tc>
        <w:tc>
          <w:tcPr>
            <w:tcW w:w="1843" w:type="dxa"/>
          </w:tcPr>
          <w:p w14:paraId="2171BE6D" w14:textId="113C7E2B"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0,00 €</w:t>
            </w:r>
          </w:p>
        </w:tc>
        <w:tc>
          <w:tcPr>
            <w:tcW w:w="985" w:type="dxa"/>
          </w:tcPr>
          <w:p w14:paraId="23A31FDC" w14:textId="58C0F5A9"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t>
            </w:r>
          </w:p>
        </w:tc>
      </w:tr>
      <w:tr w:rsidR="00B81EFF" w:rsidRPr="008E0CF7" w14:paraId="4E0613B3"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4EC6114D" w14:textId="77777777" w:rsidR="00B81EFF" w:rsidRPr="008E0CF7" w:rsidRDefault="00B81EFF" w:rsidP="00C475A9">
            <w:pPr>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prodaje proizvedene dugotrajne imovine</w:t>
            </w:r>
          </w:p>
        </w:tc>
        <w:tc>
          <w:tcPr>
            <w:tcW w:w="1701" w:type="dxa"/>
          </w:tcPr>
          <w:p w14:paraId="1F928C65" w14:textId="76B1C3DE"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1843" w:type="dxa"/>
          </w:tcPr>
          <w:p w14:paraId="5420B4DD" w14:textId="5B5D7310"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985" w:type="dxa"/>
          </w:tcPr>
          <w:p w14:paraId="05C768A4" w14:textId="2B14205B"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B81EFF" w:rsidRPr="008E0CF7" w14:paraId="5E4E613D"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5A2E95BD" w14:textId="77777777" w:rsidR="00B81EFF" w:rsidRPr="008E0CF7" w:rsidRDefault="00B81EFF" w:rsidP="00C475A9">
            <w:pPr>
              <w:rPr>
                <w:rFonts w:ascii="Times New Roman" w:eastAsia="Times New Roman" w:hAnsi="Times New Roman" w:cs="Times New Roman"/>
                <w:b w:val="0"/>
                <w:bCs w:val="0"/>
                <w:kern w:val="0"/>
                <w:sz w:val="24"/>
                <w:szCs w:val="24"/>
                <w14:ligatures w14:val="none"/>
              </w:rPr>
            </w:pPr>
            <w:r>
              <w:rPr>
                <w:rFonts w:ascii="Times New Roman" w:eastAsia="Times New Roman" w:hAnsi="Times New Roman" w:cs="Times New Roman"/>
                <w:b w:val="0"/>
                <w:bCs w:val="0"/>
                <w:kern w:val="0"/>
                <w:sz w:val="24"/>
                <w:szCs w:val="24"/>
                <w14:ligatures w14:val="none"/>
              </w:rPr>
              <w:t>Prihodi od prodaje proizvedene dugotrajne imovine</w:t>
            </w:r>
          </w:p>
        </w:tc>
        <w:tc>
          <w:tcPr>
            <w:tcW w:w="1701" w:type="dxa"/>
          </w:tcPr>
          <w:p w14:paraId="48335A16" w14:textId="06063D6D" w:rsidR="00B81EFF" w:rsidRPr="00495149"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1843" w:type="dxa"/>
          </w:tcPr>
          <w:p w14:paraId="7513E371" w14:textId="42DE128B" w:rsidR="00B81EFF" w:rsidRPr="00495149"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985" w:type="dxa"/>
          </w:tcPr>
          <w:p w14:paraId="17096402" w14:textId="5C7A3EDA" w:rsidR="00B81EFF" w:rsidRPr="00495149"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B81EFF" w:rsidRPr="008E0CF7" w14:paraId="44D60B25"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7FF54A0E" w14:textId="77777777" w:rsidR="00B81EFF" w:rsidRPr="008E0CF7" w:rsidRDefault="00B81EFF" w:rsidP="00C475A9">
            <w:pP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Primici od financijske imovine i zaduživanja</w:t>
            </w:r>
          </w:p>
        </w:tc>
        <w:tc>
          <w:tcPr>
            <w:tcW w:w="1701" w:type="dxa"/>
          </w:tcPr>
          <w:p w14:paraId="002706AE" w14:textId="2243B615"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0,00 €</w:t>
            </w:r>
          </w:p>
        </w:tc>
        <w:tc>
          <w:tcPr>
            <w:tcW w:w="1843" w:type="dxa"/>
          </w:tcPr>
          <w:p w14:paraId="743803F8" w14:textId="70B95E5B"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0,00 €</w:t>
            </w:r>
          </w:p>
        </w:tc>
        <w:tc>
          <w:tcPr>
            <w:tcW w:w="985" w:type="dxa"/>
          </w:tcPr>
          <w:p w14:paraId="23FD3B3B" w14:textId="1265B39C" w:rsidR="00B81EFF" w:rsidRPr="008E0CF7" w:rsidRDefault="00253BA0" w:rsidP="00253BA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t>
            </w:r>
          </w:p>
        </w:tc>
      </w:tr>
      <w:tr w:rsidR="00B81EFF" w:rsidRPr="008E0CF7" w14:paraId="4C3F49EF"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62765392" w14:textId="77777777" w:rsidR="00B81EFF" w:rsidRPr="008E0CF7" w:rsidRDefault="00B81EFF" w:rsidP="00C475A9">
            <w:pPr>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Primici od zaduživanja</w:t>
            </w:r>
          </w:p>
        </w:tc>
        <w:tc>
          <w:tcPr>
            <w:tcW w:w="1701" w:type="dxa"/>
          </w:tcPr>
          <w:p w14:paraId="7070ECAA" w14:textId="3D78B8F7"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1843" w:type="dxa"/>
          </w:tcPr>
          <w:p w14:paraId="373433CA" w14:textId="62127A24"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0,00 €</w:t>
            </w:r>
          </w:p>
        </w:tc>
        <w:tc>
          <w:tcPr>
            <w:tcW w:w="985" w:type="dxa"/>
          </w:tcPr>
          <w:p w14:paraId="68B393F0" w14:textId="79E4A43F" w:rsidR="00B81EFF" w:rsidRPr="008E0CF7" w:rsidRDefault="00253BA0" w:rsidP="00253BA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B81EFF" w:rsidRPr="008E0CF7" w14:paraId="54426E20" w14:textId="77777777" w:rsidTr="00C475A9">
        <w:tc>
          <w:tcPr>
            <w:cnfStyle w:val="001000000000" w:firstRow="0" w:lastRow="0" w:firstColumn="1" w:lastColumn="0" w:oddVBand="0" w:evenVBand="0" w:oddHBand="0" w:evenHBand="0" w:firstRowFirstColumn="0" w:firstRowLastColumn="0" w:lastRowFirstColumn="0" w:lastRowLastColumn="0"/>
            <w:tcW w:w="4531" w:type="dxa"/>
          </w:tcPr>
          <w:p w14:paraId="3304374F" w14:textId="77777777" w:rsidR="00B81EFF" w:rsidRPr="008E0CF7" w:rsidRDefault="00B81EFF" w:rsidP="00C475A9">
            <w:pP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UKUPNO</w:t>
            </w:r>
          </w:p>
        </w:tc>
        <w:tc>
          <w:tcPr>
            <w:tcW w:w="1701" w:type="dxa"/>
          </w:tcPr>
          <w:p w14:paraId="43CA913D" w14:textId="4FD238E2"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357.443,90 €</w:t>
            </w:r>
          </w:p>
        </w:tc>
        <w:tc>
          <w:tcPr>
            <w:tcW w:w="1843" w:type="dxa"/>
          </w:tcPr>
          <w:p w14:paraId="4D32AC33" w14:textId="58046763"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460.517,44 €</w:t>
            </w:r>
          </w:p>
        </w:tc>
        <w:tc>
          <w:tcPr>
            <w:tcW w:w="985" w:type="dxa"/>
          </w:tcPr>
          <w:p w14:paraId="2C04EE9B" w14:textId="710C6DCD" w:rsidR="00B81EFF" w:rsidRPr="008E0CF7" w:rsidRDefault="00253BA0" w:rsidP="00C475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128,84</w:t>
            </w:r>
          </w:p>
        </w:tc>
      </w:tr>
    </w:tbl>
    <w:p w14:paraId="138795D9" w14:textId="77777777" w:rsidR="00B81EFF" w:rsidRDefault="00B81EFF" w:rsidP="00B81EFF">
      <w:pPr>
        <w:spacing w:after="0" w:line="276" w:lineRule="auto"/>
        <w:jc w:val="both"/>
        <w:outlineLvl w:val="0"/>
        <w:rPr>
          <w:rFonts w:ascii="Times New Roman" w:eastAsia="Times New Roman" w:hAnsi="Times New Roman" w:cs="Times New Roman"/>
          <w:kern w:val="0"/>
          <w:sz w:val="24"/>
          <w:szCs w:val="24"/>
          <w14:ligatures w14:val="none"/>
        </w:rPr>
      </w:pPr>
    </w:p>
    <w:p w14:paraId="5055AE5B" w14:textId="77777777" w:rsidR="00A24F55" w:rsidRDefault="00A24F55" w:rsidP="00A24F55">
      <w:pPr>
        <w:pStyle w:val="Tijeloteksta"/>
        <w:spacing w:line="276" w:lineRule="auto"/>
      </w:pPr>
    </w:p>
    <w:p w14:paraId="087378EC" w14:textId="560ECDD2" w:rsidR="00A24F55" w:rsidRPr="00A24F55" w:rsidRDefault="00A24F55" w:rsidP="00A24F55">
      <w:pPr>
        <w:pStyle w:val="Tijeloteksta"/>
        <w:numPr>
          <w:ilvl w:val="1"/>
          <w:numId w:val="1"/>
        </w:numPr>
        <w:spacing w:line="276" w:lineRule="auto"/>
        <w:rPr>
          <w:b/>
          <w:bCs/>
        </w:rPr>
      </w:pPr>
      <w:r w:rsidRPr="00A24F55">
        <w:rPr>
          <w:b/>
          <w:bCs/>
        </w:rPr>
        <w:t>Prihodi poslovanja</w:t>
      </w:r>
    </w:p>
    <w:p w14:paraId="136878F3" w14:textId="77777777" w:rsidR="002659A4" w:rsidRPr="002659A4" w:rsidRDefault="002659A4" w:rsidP="002659A4">
      <w:pPr>
        <w:pStyle w:val="Tijeloteksta"/>
        <w:spacing w:line="276" w:lineRule="auto"/>
        <w:ind w:firstLine="708"/>
      </w:pPr>
    </w:p>
    <w:p w14:paraId="2B3A3362" w14:textId="77777777" w:rsidR="002659A4" w:rsidRDefault="002659A4" w:rsidP="002659A4">
      <w:pPr>
        <w:pStyle w:val="Tijeloteksta"/>
        <w:spacing w:line="276" w:lineRule="auto"/>
        <w:ind w:firstLine="708"/>
      </w:pPr>
      <w:r w:rsidRPr="002659A4">
        <w:t xml:space="preserve">Ukupne prihode proračuna čine prihodi poslovanja i prihodi od prodaje nefinancijske imovine. </w:t>
      </w:r>
    </w:p>
    <w:p w14:paraId="1D3384F5" w14:textId="77777777" w:rsidR="00A24F55" w:rsidRDefault="00A24F55" w:rsidP="00A24F55">
      <w:pPr>
        <w:pStyle w:val="Tijeloteksta"/>
        <w:spacing w:line="276" w:lineRule="auto"/>
      </w:pPr>
    </w:p>
    <w:p w14:paraId="426235CF" w14:textId="30C3FB8D" w:rsidR="00A24F55" w:rsidRDefault="00A24F55" w:rsidP="00A24F55">
      <w:pPr>
        <w:pStyle w:val="Tijeloteksta"/>
        <w:spacing w:line="276" w:lineRule="auto"/>
      </w:pPr>
      <w:r>
        <w:t xml:space="preserve">Tablica </w:t>
      </w:r>
      <w:r w:rsidR="002A63CD">
        <w:t>5</w:t>
      </w:r>
      <w:r>
        <w:t>: Prihodi poslovanja Općine</w:t>
      </w:r>
      <w:r w:rsidR="00550263">
        <w:t xml:space="preserve"> i proračunskog korisnika- Dječji vrtić Jurek</w:t>
      </w:r>
      <w:r>
        <w:t xml:space="preserve"> od 01.01.202</w:t>
      </w:r>
      <w:r w:rsidR="00550263">
        <w:t>3</w:t>
      </w:r>
      <w:r>
        <w:t>. do 31.12.202</w:t>
      </w:r>
      <w:r w:rsidR="00550263">
        <w:t>3</w:t>
      </w:r>
      <w:r>
        <w:t xml:space="preserve">. </w:t>
      </w:r>
    </w:p>
    <w:p w14:paraId="47CBB748" w14:textId="77777777" w:rsidR="00A24F55" w:rsidRDefault="00A24F55" w:rsidP="00A24F55">
      <w:pPr>
        <w:pStyle w:val="Tijeloteksta"/>
        <w:spacing w:line="276" w:lineRule="auto"/>
      </w:pPr>
    </w:p>
    <w:tbl>
      <w:tblPr>
        <w:tblStyle w:val="Svijetlatablicareetke1-isticanje5"/>
        <w:tblW w:w="0" w:type="auto"/>
        <w:tblLook w:val="04A0" w:firstRow="1" w:lastRow="0" w:firstColumn="1" w:lastColumn="0" w:noHBand="0" w:noVBand="1"/>
      </w:tblPr>
      <w:tblGrid>
        <w:gridCol w:w="4390"/>
        <w:gridCol w:w="1842"/>
        <w:gridCol w:w="1843"/>
        <w:gridCol w:w="985"/>
      </w:tblGrid>
      <w:tr w:rsidR="00A24F55" w:rsidRPr="008E0CF7" w14:paraId="281F39B6" w14:textId="77777777" w:rsidTr="00A45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14:paraId="38D6EBC2" w14:textId="77777777" w:rsidR="00A24F55" w:rsidRPr="008E0CF7" w:rsidRDefault="00A24F55" w:rsidP="003F2E90">
            <w:pPr>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KONSOLIDIRANO</w:t>
            </w:r>
          </w:p>
        </w:tc>
      </w:tr>
      <w:tr w:rsidR="00A24F55" w:rsidRPr="008E0CF7" w14:paraId="49D59FDA" w14:textId="77777777" w:rsidTr="00952588">
        <w:tc>
          <w:tcPr>
            <w:cnfStyle w:val="001000000000" w:firstRow="0" w:lastRow="0" w:firstColumn="1" w:lastColumn="0" w:oddVBand="0" w:evenVBand="0" w:oddHBand="0" w:evenHBand="0" w:firstRowFirstColumn="0" w:firstRowLastColumn="0" w:lastRowFirstColumn="0" w:lastRowLastColumn="0"/>
            <w:tcW w:w="4390" w:type="dxa"/>
          </w:tcPr>
          <w:p w14:paraId="50F5B27D" w14:textId="1AB3841C" w:rsidR="00A24F55" w:rsidRPr="008E0CF7" w:rsidRDefault="00A24F55" w:rsidP="003F2E90">
            <w:pPr>
              <w:jc w:val="center"/>
              <w:rPr>
                <w:rFonts w:ascii="Times New Roman" w:eastAsia="Times New Roman" w:hAnsi="Times New Roman" w:cs="Times New Roman"/>
                <w:kern w:val="0"/>
                <w:sz w:val="24"/>
                <w:szCs w:val="24"/>
                <w14:ligatures w14:val="none"/>
              </w:rPr>
            </w:pPr>
          </w:p>
        </w:tc>
        <w:tc>
          <w:tcPr>
            <w:tcW w:w="1842" w:type="dxa"/>
          </w:tcPr>
          <w:p w14:paraId="7CCD482A" w14:textId="70C1BAE3" w:rsidR="00A24F55" w:rsidRPr="008E0CF7" w:rsidRDefault="00A45148" w:rsidP="003F2E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Rebalans 2023.</w:t>
            </w:r>
          </w:p>
        </w:tc>
        <w:tc>
          <w:tcPr>
            <w:tcW w:w="1843" w:type="dxa"/>
          </w:tcPr>
          <w:p w14:paraId="6A565C88" w14:textId="6ACEDCBF" w:rsidR="00A24F55" w:rsidRPr="008E0CF7" w:rsidRDefault="00A24F55" w:rsidP="003F2E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Izvršenje 31.12.202</w:t>
            </w:r>
            <w:r w:rsidR="00A45148">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p>
        </w:tc>
        <w:tc>
          <w:tcPr>
            <w:tcW w:w="985" w:type="dxa"/>
          </w:tcPr>
          <w:p w14:paraId="0E28AF31" w14:textId="77777777" w:rsidR="00A24F55" w:rsidRPr="008E0CF7" w:rsidRDefault="00A24F55" w:rsidP="003F2E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Indeks</w:t>
            </w:r>
          </w:p>
        </w:tc>
      </w:tr>
      <w:tr w:rsidR="00A24F55" w:rsidRPr="008E0CF7" w14:paraId="24011DC6" w14:textId="77777777" w:rsidTr="00952588">
        <w:tc>
          <w:tcPr>
            <w:cnfStyle w:val="001000000000" w:firstRow="0" w:lastRow="0" w:firstColumn="1" w:lastColumn="0" w:oddVBand="0" w:evenVBand="0" w:oddHBand="0" w:evenHBand="0" w:firstRowFirstColumn="0" w:firstRowLastColumn="0" w:lastRowFirstColumn="0" w:lastRowLastColumn="0"/>
            <w:tcW w:w="4390" w:type="dxa"/>
          </w:tcPr>
          <w:p w14:paraId="236238C0" w14:textId="77777777" w:rsidR="00A24F55" w:rsidRPr="00A24F55" w:rsidRDefault="00A24F55" w:rsidP="003F2E90">
            <w:pPr>
              <w:jc w:val="both"/>
              <w:rPr>
                <w:rFonts w:ascii="Times New Roman" w:eastAsia="Times New Roman" w:hAnsi="Times New Roman" w:cs="Times New Roman"/>
                <w:b w:val="0"/>
                <w:bCs w:val="0"/>
                <w:kern w:val="0"/>
                <w:sz w:val="24"/>
                <w:szCs w:val="24"/>
                <w14:ligatures w14:val="none"/>
              </w:rPr>
            </w:pPr>
            <w:r w:rsidRPr="00A24F55">
              <w:rPr>
                <w:rFonts w:ascii="Times New Roman" w:eastAsia="Times New Roman" w:hAnsi="Times New Roman" w:cs="Times New Roman"/>
                <w:b w:val="0"/>
                <w:bCs w:val="0"/>
                <w:kern w:val="0"/>
                <w:sz w:val="24"/>
                <w:szCs w:val="24"/>
                <w14:ligatures w14:val="none"/>
              </w:rPr>
              <w:t>Prihodi poslovanja</w:t>
            </w:r>
          </w:p>
        </w:tc>
        <w:tc>
          <w:tcPr>
            <w:tcW w:w="1842" w:type="dxa"/>
          </w:tcPr>
          <w:p w14:paraId="0A27ED54" w14:textId="12DAE754"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14.408.189,00 €</w:t>
            </w:r>
          </w:p>
        </w:tc>
        <w:tc>
          <w:tcPr>
            <w:tcW w:w="1843" w:type="dxa"/>
          </w:tcPr>
          <w:p w14:paraId="38C85F3F" w14:textId="6C79406E"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13.607.988,42 €</w:t>
            </w:r>
          </w:p>
        </w:tc>
        <w:tc>
          <w:tcPr>
            <w:tcW w:w="985" w:type="dxa"/>
          </w:tcPr>
          <w:p w14:paraId="79FAC269" w14:textId="32BDCC64"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94,45</w:t>
            </w:r>
          </w:p>
        </w:tc>
      </w:tr>
      <w:tr w:rsidR="00A24F55" w:rsidRPr="008E0CF7" w14:paraId="47AA613C" w14:textId="77777777" w:rsidTr="00952588">
        <w:tc>
          <w:tcPr>
            <w:cnfStyle w:val="001000000000" w:firstRow="0" w:lastRow="0" w:firstColumn="1" w:lastColumn="0" w:oddVBand="0" w:evenVBand="0" w:oddHBand="0" w:evenHBand="0" w:firstRowFirstColumn="0" w:firstRowLastColumn="0" w:lastRowFirstColumn="0" w:lastRowLastColumn="0"/>
            <w:tcW w:w="4390" w:type="dxa"/>
          </w:tcPr>
          <w:p w14:paraId="24C77D86" w14:textId="77777777" w:rsidR="00A24F55" w:rsidRPr="00A24F55" w:rsidRDefault="00A24F55" w:rsidP="003F2E90">
            <w:pPr>
              <w:jc w:val="both"/>
              <w:rPr>
                <w:rFonts w:ascii="Times New Roman" w:eastAsia="Times New Roman" w:hAnsi="Times New Roman" w:cs="Times New Roman"/>
                <w:b w:val="0"/>
                <w:bCs w:val="0"/>
                <w:kern w:val="0"/>
                <w:sz w:val="24"/>
                <w:szCs w:val="24"/>
                <w14:ligatures w14:val="none"/>
              </w:rPr>
            </w:pPr>
            <w:r w:rsidRPr="00A24F55">
              <w:rPr>
                <w:rFonts w:ascii="Times New Roman" w:eastAsia="Times New Roman" w:hAnsi="Times New Roman" w:cs="Times New Roman"/>
                <w:b w:val="0"/>
                <w:bCs w:val="0"/>
                <w:kern w:val="0"/>
                <w:sz w:val="24"/>
                <w:szCs w:val="24"/>
                <w14:ligatures w14:val="none"/>
              </w:rPr>
              <w:t>Prihodi od prodaje nefinancijske imovine</w:t>
            </w:r>
          </w:p>
        </w:tc>
        <w:tc>
          <w:tcPr>
            <w:tcW w:w="1842" w:type="dxa"/>
          </w:tcPr>
          <w:p w14:paraId="142742D7" w14:textId="78C8C759"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650,00 €</w:t>
            </w:r>
          </w:p>
        </w:tc>
        <w:tc>
          <w:tcPr>
            <w:tcW w:w="1843" w:type="dxa"/>
          </w:tcPr>
          <w:p w14:paraId="413BFEAF" w14:textId="798ECEAE"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1.096,60 €</w:t>
            </w:r>
          </w:p>
        </w:tc>
        <w:tc>
          <w:tcPr>
            <w:tcW w:w="985" w:type="dxa"/>
          </w:tcPr>
          <w:p w14:paraId="35A64B7A" w14:textId="3D814F1A" w:rsidR="00A24F55" w:rsidRP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168,71</w:t>
            </w:r>
          </w:p>
        </w:tc>
      </w:tr>
      <w:tr w:rsidR="00A24F55" w:rsidRPr="008E0CF7" w14:paraId="2AFE23ED" w14:textId="77777777" w:rsidTr="00952588">
        <w:tc>
          <w:tcPr>
            <w:cnfStyle w:val="001000000000" w:firstRow="0" w:lastRow="0" w:firstColumn="1" w:lastColumn="0" w:oddVBand="0" w:evenVBand="0" w:oddHBand="0" w:evenHBand="0" w:firstRowFirstColumn="0" w:firstRowLastColumn="0" w:lastRowFirstColumn="0" w:lastRowLastColumn="0"/>
            <w:tcW w:w="4390" w:type="dxa"/>
          </w:tcPr>
          <w:p w14:paraId="43A21984" w14:textId="6EA7AB88" w:rsidR="00A24F55" w:rsidRPr="008E0CF7" w:rsidRDefault="00A24F55" w:rsidP="003F2E9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UKUPNO PRIHODI:</w:t>
            </w:r>
          </w:p>
        </w:tc>
        <w:tc>
          <w:tcPr>
            <w:tcW w:w="1842" w:type="dxa"/>
          </w:tcPr>
          <w:p w14:paraId="3CB9B046" w14:textId="0EEDD4D4" w:rsid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14.408.839,00 €</w:t>
            </w:r>
          </w:p>
        </w:tc>
        <w:tc>
          <w:tcPr>
            <w:tcW w:w="1843" w:type="dxa"/>
          </w:tcPr>
          <w:p w14:paraId="3AAC46AC" w14:textId="3488C606" w:rsid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13.609.085,02 €</w:t>
            </w:r>
          </w:p>
        </w:tc>
        <w:tc>
          <w:tcPr>
            <w:tcW w:w="985" w:type="dxa"/>
          </w:tcPr>
          <w:p w14:paraId="7E1FF4C5" w14:textId="258484A7" w:rsidR="00A24F55" w:rsidRDefault="00952588" w:rsidP="003F2E9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94,45</w:t>
            </w:r>
          </w:p>
        </w:tc>
      </w:tr>
    </w:tbl>
    <w:p w14:paraId="33BC5075" w14:textId="77777777" w:rsidR="00550263" w:rsidRDefault="00550263" w:rsidP="00A24F55">
      <w:pPr>
        <w:pStyle w:val="Tijeloteksta"/>
        <w:spacing w:line="276" w:lineRule="auto"/>
        <w:ind w:firstLine="708"/>
      </w:pPr>
    </w:p>
    <w:p w14:paraId="78EEA838" w14:textId="0F719AB3" w:rsidR="00882E52" w:rsidRPr="00FF6D9D" w:rsidRDefault="00882E52" w:rsidP="00A24F55">
      <w:pPr>
        <w:pStyle w:val="Tijeloteksta"/>
        <w:spacing w:line="276" w:lineRule="auto"/>
        <w:ind w:firstLine="708"/>
      </w:pPr>
      <w:r>
        <w:t>Ukupni prihodi poslovanja</w:t>
      </w:r>
      <w:r w:rsidR="00952588">
        <w:t xml:space="preserve"> Općine i proračunskog korisnika (Dječji vrtić Jurek)</w:t>
      </w:r>
      <w:r>
        <w:t xml:space="preserve"> ostvareni su u iznosu od </w:t>
      </w:r>
      <w:r w:rsidR="00952588">
        <w:t>13.609.085,02 €</w:t>
      </w:r>
      <w:r>
        <w:t xml:space="preserve"> ili 9</w:t>
      </w:r>
      <w:r w:rsidR="00952588">
        <w:t>4,45 %</w:t>
      </w:r>
      <w:r>
        <w:t xml:space="preserve"> od planiranih </w:t>
      </w:r>
      <w:r w:rsidR="00952588">
        <w:t>14.408.839,00 €</w:t>
      </w:r>
      <w:r w:rsidR="00FF6D9D">
        <w:t xml:space="preserve">. Ukupni prihodi ostvareni su za 653,76% više naspram istog izvještajnog razdoblja u 2022. godini. </w:t>
      </w:r>
      <w:r w:rsidR="00185F28">
        <w:rPr>
          <w:color w:val="000000"/>
        </w:rPr>
        <w:t>Najznačajnije</w:t>
      </w:r>
      <w:r w:rsidR="00FF6D9D" w:rsidRPr="00FF6D9D">
        <w:rPr>
          <w:color w:val="000000"/>
        </w:rPr>
        <w:t xml:space="preserve"> odstupanje očituje se u primljenim kapitalnim pomoćima temeljem prijenosa sredstava EU, odnosno dodjelom bespovratnih financijskih sredstava za operacije koje se financiraju iz Fonda solidarnosti Europske unije u svrhu „Hitno obnavljanje pogođenih prirodnih područja kako bi se izbjegli neposredni učinci erozije tla“ i „Vraćanje u ispravno radno stanje infrastrukture i pogona u području prijevoza oštećenih u potresu na području Krapinsko-zagorske županije“ za sanaciju klizišta i nerazvrstanih cesta</w:t>
      </w:r>
      <w:r w:rsidR="00FF6D9D">
        <w:rPr>
          <w:color w:val="000000"/>
        </w:rPr>
        <w:t>.</w:t>
      </w:r>
    </w:p>
    <w:p w14:paraId="419E6FF4" w14:textId="77777777" w:rsidR="00882E52" w:rsidRDefault="00882E52" w:rsidP="004E2186">
      <w:pPr>
        <w:pStyle w:val="Tijeloteksta"/>
        <w:spacing w:line="276" w:lineRule="auto"/>
      </w:pPr>
    </w:p>
    <w:p w14:paraId="72C78444" w14:textId="1331D2CD" w:rsidR="00A5025C" w:rsidRPr="00B601DA" w:rsidRDefault="00F72B4F" w:rsidP="002659A4">
      <w:pPr>
        <w:spacing w:after="0" w:line="276" w:lineRule="auto"/>
        <w:jc w:val="both"/>
        <w:outlineLvl w:val="0"/>
        <w:rPr>
          <w:rFonts w:ascii="Times New Roman" w:eastAsia="Times New Roman" w:hAnsi="Times New Roman" w:cs="Times New Roman"/>
          <w:b/>
          <w:bCs/>
          <w:color w:val="2E74B5" w:themeColor="accent5" w:themeShade="BF"/>
          <w:kern w:val="0"/>
          <w:sz w:val="24"/>
          <w:szCs w:val="24"/>
          <w14:ligatures w14:val="none"/>
        </w:rPr>
      </w:pPr>
      <w:r w:rsidRPr="00B601DA">
        <w:rPr>
          <w:rFonts w:ascii="Times New Roman" w:eastAsia="Times New Roman" w:hAnsi="Times New Roman" w:cs="Times New Roman"/>
          <w:b/>
          <w:bCs/>
          <w:color w:val="2E74B5" w:themeColor="accent5" w:themeShade="BF"/>
          <w:kern w:val="0"/>
          <w:sz w:val="24"/>
          <w:szCs w:val="24"/>
          <w14:ligatures w14:val="none"/>
        </w:rPr>
        <w:t>Prihodi od poreza-61</w:t>
      </w:r>
    </w:p>
    <w:p w14:paraId="3507F610" w14:textId="5109DE2C" w:rsidR="00650594" w:rsidRDefault="00650594" w:rsidP="00316903">
      <w:pPr>
        <w:spacing w:after="0" w:line="276" w:lineRule="auto"/>
        <w:ind w:firstLine="708"/>
        <w:jc w:val="both"/>
        <w:rPr>
          <w:rFonts w:ascii="Times New Roman" w:hAnsi="Times New Roman" w:cs="Times New Roman"/>
          <w:sz w:val="24"/>
          <w:szCs w:val="24"/>
        </w:rPr>
      </w:pPr>
      <w:r w:rsidRPr="00650594">
        <w:rPr>
          <w:rFonts w:ascii="Times New Roman" w:hAnsi="Times New Roman" w:cs="Times New Roman"/>
          <w:sz w:val="24"/>
          <w:szCs w:val="24"/>
        </w:rPr>
        <w:t xml:space="preserve">Općina samostalno temeljem Statuta i internih akata, te zakonskih propisa, vrši razrez i naplatu poreza: na kuće za odmor, javne površine, potrošnju, vrši obračun i naplatu komunalne naknade: za stambeni, poslovni i prostor kuća za odmor, grobne naknade i ostalih grobnih usluga, vrši obračun i naplatu komunalnog doprinosa, spomeničke rente, obračun naknade za legalizaciju, naplatu koncesijskih naknada, te vrši razrez i naplatu prihoda od zakupa, i prihoda od prodaje stanova sa stanarskim pravom. </w:t>
      </w:r>
    </w:p>
    <w:p w14:paraId="474EF2D7" w14:textId="494D9256" w:rsidR="00650594" w:rsidRDefault="002516D1" w:rsidP="00650594">
      <w:pPr>
        <w:pStyle w:val="Tijeloteksta"/>
        <w:spacing w:line="276" w:lineRule="auto"/>
        <w:rPr>
          <w:color w:val="000000"/>
        </w:rPr>
      </w:pPr>
      <w:r>
        <w:tab/>
      </w:r>
      <w:r w:rsidRPr="002516D1">
        <w:rPr>
          <w:color w:val="000000"/>
        </w:rPr>
        <w:t xml:space="preserve">Najznačajniji prihod proračuna </w:t>
      </w:r>
      <w:r w:rsidR="00030997">
        <w:rPr>
          <w:color w:val="000000"/>
        </w:rPr>
        <w:t>su prihodi od poreza</w:t>
      </w:r>
      <w:r w:rsidRPr="002516D1">
        <w:rPr>
          <w:color w:val="000000"/>
        </w:rPr>
        <w:t xml:space="preserve"> koji </w:t>
      </w:r>
      <w:r w:rsidR="00030997">
        <w:rPr>
          <w:color w:val="000000"/>
        </w:rPr>
        <w:t>su</w:t>
      </w:r>
      <w:r w:rsidRPr="002516D1">
        <w:rPr>
          <w:color w:val="000000"/>
        </w:rPr>
        <w:t xml:space="preserve"> ostvaren</w:t>
      </w:r>
      <w:r w:rsidR="00030997">
        <w:rPr>
          <w:color w:val="000000"/>
        </w:rPr>
        <w:t>i</w:t>
      </w:r>
      <w:r w:rsidRPr="002516D1">
        <w:rPr>
          <w:color w:val="000000"/>
        </w:rPr>
        <w:t xml:space="preserve"> u iznosu od </w:t>
      </w:r>
      <w:r>
        <w:rPr>
          <w:color w:val="000000"/>
        </w:rPr>
        <w:t>1.</w:t>
      </w:r>
      <w:r w:rsidR="00030997">
        <w:rPr>
          <w:color w:val="000000"/>
        </w:rPr>
        <w:t>862.810,61</w:t>
      </w:r>
      <w:r>
        <w:rPr>
          <w:color w:val="000000"/>
        </w:rPr>
        <w:t xml:space="preserve"> €</w:t>
      </w:r>
      <w:r w:rsidRPr="002516D1">
        <w:rPr>
          <w:color w:val="000000"/>
        </w:rPr>
        <w:t xml:space="preserve"> (</w:t>
      </w:r>
      <w:r w:rsidR="00030997">
        <w:rPr>
          <w:color w:val="000000"/>
        </w:rPr>
        <w:t xml:space="preserve">86,6 % od planiranog iznosa </w:t>
      </w:r>
      <w:r w:rsidRPr="002516D1">
        <w:rPr>
          <w:color w:val="000000"/>
        </w:rPr>
        <w:t xml:space="preserve">i </w:t>
      </w:r>
      <w:r>
        <w:rPr>
          <w:color w:val="000000"/>
        </w:rPr>
        <w:t>3</w:t>
      </w:r>
      <w:r w:rsidR="00030997">
        <w:rPr>
          <w:color w:val="000000"/>
        </w:rPr>
        <w:t>4,9</w:t>
      </w:r>
      <w:r w:rsidRPr="002516D1">
        <w:rPr>
          <w:color w:val="000000"/>
        </w:rPr>
        <w:t xml:space="preserve">% više naspram istoga razdoblja 2022. godine). </w:t>
      </w:r>
    </w:p>
    <w:p w14:paraId="059C68A4" w14:textId="3FF95175" w:rsidR="00030997" w:rsidRDefault="00030997" w:rsidP="00030997">
      <w:pPr>
        <w:pStyle w:val="Tijeloteksta"/>
        <w:numPr>
          <w:ilvl w:val="0"/>
          <w:numId w:val="8"/>
        </w:numPr>
        <w:spacing w:line="276" w:lineRule="auto"/>
        <w:rPr>
          <w:color w:val="000000"/>
        </w:rPr>
      </w:pPr>
      <w:r>
        <w:rPr>
          <w:color w:val="000000"/>
        </w:rPr>
        <w:t>Porez i prirez na dohodak: 1.800.962,99 €</w:t>
      </w:r>
    </w:p>
    <w:p w14:paraId="336DE6EF" w14:textId="3F30BD3B" w:rsidR="00030997" w:rsidRDefault="00030997" w:rsidP="00030997">
      <w:pPr>
        <w:pStyle w:val="Tijeloteksta"/>
        <w:numPr>
          <w:ilvl w:val="0"/>
          <w:numId w:val="8"/>
        </w:numPr>
        <w:spacing w:line="276" w:lineRule="auto"/>
        <w:rPr>
          <w:color w:val="000000"/>
        </w:rPr>
      </w:pPr>
      <w:r>
        <w:rPr>
          <w:color w:val="000000"/>
        </w:rPr>
        <w:t>Porezi na imovinu: 52.494,87 €</w:t>
      </w:r>
    </w:p>
    <w:p w14:paraId="47C3CD51" w14:textId="4D2F65A3" w:rsidR="00030997" w:rsidRPr="002516D1" w:rsidRDefault="00030997" w:rsidP="00030997">
      <w:pPr>
        <w:pStyle w:val="Tijeloteksta"/>
        <w:numPr>
          <w:ilvl w:val="0"/>
          <w:numId w:val="8"/>
        </w:numPr>
        <w:spacing w:line="276" w:lineRule="auto"/>
        <w:rPr>
          <w:color w:val="000000"/>
        </w:rPr>
      </w:pPr>
      <w:r>
        <w:rPr>
          <w:color w:val="000000"/>
        </w:rPr>
        <w:t>Porezi na robu i usluge: 9.352,75 €</w:t>
      </w:r>
    </w:p>
    <w:p w14:paraId="4A8C5F5B" w14:textId="77777777" w:rsidR="002516D1" w:rsidRDefault="002516D1" w:rsidP="00650594">
      <w:pPr>
        <w:pStyle w:val="Tijeloteksta"/>
        <w:spacing w:line="276" w:lineRule="auto"/>
      </w:pPr>
    </w:p>
    <w:p w14:paraId="7FFE3619" w14:textId="56193761" w:rsidR="00650594" w:rsidRPr="003E7DCC" w:rsidRDefault="00650594" w:rsidP="00650594">
      <w:pPr>
        <w:pStyle w:val="Tijeloteksta"/>
        <w:spacing w:line="276" w:lineRule="auto"/>
        <w:rPr>
          <w:b/>
          <w:bCs/>
          <w:color w:val="2E74B5" w:themeColor="accent5" w:themeShade="BF"/>
        </w:rPr>
      </w:pPr>
      <w:r w:rsidRPr="003E7DCC">
        <w:rPr>
          <w:b/>
          <w:bCs/>
          <w:color w:val="2E74B5" w:themeColor="accent5" w:themeShade="BF"/>
        </w:rPr>
        <w:t>Pomoći iz inozemstva i od subjekata unutar općeg proračuna- 63</w:t>
      </w:r>
    </w:p>
    <w:p w14:paraId="444460A3" w14:textId="690CC019" w:rsidR="00650594" w:rsidRDefault="009D6AEE" w:rsidP="00650594">
      <w:pPr>
        <w:pStyle w:val="Tijeloteksta"/>
        <w:spacing w:line="276" w:lineRule="auto"/>
      </w:pPr>
      <w:r>
        <w:rPr>
          <w:b/>
          <w:bCs/>
        </w:rPr>
        <w:tab/>
      </w:r>
      <w:r w:rsidRPr="009D6AEE">
        <w:t>Planom za cijelu 202</w:t>
      </w:r>
      <w:r w:rsidR="001C5DC7">
        <w:t>3</w:t>
      </w:r>
      <w:r w:rsidRPr="009D6AEE">
        <w:t xml:space="preserve">. godinu planirano je </w:t>
      </w:r>
      <w:r w:rsidR="00182AD9">
        <w:t>11.815.473,00 €</w:t>
      </w:r>
      <w:r>
        <w:t xml:space="preserve">, a ostvareno je </w:t>
      </w:r>
      <w:r w:rsidR="00182AD9">
        <w:t>11.338.360,04 €</w:t>
      </w:r>
      <w:r>
        <w:t xml:space="preserve"> ili </w:t>
      </w:r>
      <w:r w:rsidR="00182AD9">
        <w:t xml:space="preserve">95,96 </w:t>
      </w:r>
      <w:r>
        <w:t>% u odnosu na planirano.</w:t>
      </w:r>
    </w:p>
    <w:p w14:paraId="4DB334A7" w14:textId="77777777" w:rsidR="003E7DCC" w:rsidRDefault="003E7DCC" w:rsidP="00650594">
      <w:pPr>
        <w:pStyle w:val="Tijeloteksta"/>
        <w:spacing w:line="276" w:lineRule="auto"/>
      </w:pPr>
    </w:p>
    <w:p w14:paraId="628C99D2" w14:textId="1621A48D" w:rsidR="00182AD9" w:rsidRPr="00182AD9" w:rsidRDefault="009D6AEE" w:rsidP="00182AD9">
      <w:pPr>
        <w:pStyle w:val="Tijeloteksta"/>
        <w:spacing w:line="276" w:lineRule="auto"/>
        <w:rPr>
          <w:b/>
          <w:bCs/>
        </w:rPr>
      </w:pPr>
      <w:r w:rsidRPr="003E7DCC">
        <w:rPr>
          <w:b/>
          <w:bCs/>
          <w:i/>
          <w:iCs/>
        </w:rPr>
        <w:t>Konto 633- pomoći iz proračuna</w:t>
      </w:r>
      <w:r w:rsidR="00182AD9">
        <w:rPr>
          <w:b/>
          <w:bCs/>
        </w:rPr>
        <w:t>-</w:t>
      </w:r>
      <w:r w:rsidR="00182AD9" w:rsidRPr="00182AD9">
        <w:rPr>
          <w:bCs/>
        </w:rPr>
        <w:t xml:space="preserve"> </w:t>
      </w:r>
      <w:r w:rsidR="00182AD9" w:rsidRPr="00182AD9">
        <w:t>Ukupni prihodi na kontu 633 u 2023. godini iznose 2.008.650,41 €</w:t>
      </w:r>
      <w:r w:rsidR="00182AD9" w:rsidRPr="00182AD9">
        <w:rPr>
          <w:bCs/>
        </w:rPr>
        <w:t xml:space="preserve"> i u odnosu na prethodnu godin</w:t>
      </w:r>
      <w:r w:rsidR="00182AD9">
        <w:rPr>
          <w:bCs/>
        </w:rPr>
        <w:t>u bilježe porast prihoda za 869,4%.</w:t>
      </w:r>
    </w:p>
    <w:p w14:paraId="46F5F776" w14:textId="74EB3C4B" w:rsidR="00182AD9" w:rsidRPr="00182AD9" w:rsidRDefault="00182AD9" w:rsidP="00182AD9">
      <w:pPr>
        <w:pStyle w:val="Odlomakpopisa"/>
        <w:numPr>
          <w:ilvl w:val="0"/>
          <w:numId w:val="9"/>
        </w:numPr>
        <w:spacing w:after="0" w:line="276" w:lineRule="auto"/>
        <w:jc w:val="both"/>
        <w:rPr>
          <w:rFonts w:ascii="Times New Roman" w:eastAsia="Times New Roman" w:hAnsi="Times New Roman" w:cs="Times New Roman"/>
          <w:kern w:val="0"/>
          <w:sz w:val="24"/>
          <w:szCs w:val="24"/>
          <w:lang w:eastAsia="hr-HR"/>
          <w14:ligatures w14:val="none"/>
        </w:rPr>
      </w:pPr>
      <w:r w:rsidRPr="00182AD9">
        <w:rPr>
          <w:rFonts w:ascii="Times New Roman" w:eastAsia="Times New Roman" w:hAnsi="Times New Roman" w:cs="Times New Roman"/>
          <w:b/>
          <w:kern w:val="0"/>
          <w:sz w:val="24"/>
          <w:szCs w:val="24"/>
          <w:lang w:eastAsia="hr-HR"/>
          <w14:ligatures w14:val="none"/>
        </w:rPr>
        <w:t>Konto 6331</w:t>
      </w:r>
      <w:r w:rsidRPr="00182AD9">
        <w:rPr>
          <w:rFonts w:ascii="Times New Roman" w:eastAsia="Times New Roman" w:hAnsi="Times New Roman" w:cs="Times New Roman"/>
          <w:bCs/>
          <w:kern w:val="0"/>
          <w:sz w:val="24"/>
          <w:szCs w:val="24"/>
          <w:lang w:eastAsia="hr-HR"/>
          <w14:ligatures w14:val="none"/>
        </w:rPr>
        <w:t xml:space="preserve">: Tekuće pomoći ostvarene su u iznosu od 57.692,45 </w:t>
      </w:r>
      <w:r w:rsidRPr="00182AD9">
        <w:rPr>
          <w:rFonts w:ascii="Times New Roman" w:eastAsia="Times New Roman" w:hAnsi="Times New Roman" w:cs="Times New Roman"/>
          <w:kern w:val="0"/>
          <w:sz w:val="24"/>
          <w:szCs w:val="24"/>
          <w:lang w:eastAsia="hr-HR"/>
          <w14:ligatures w14:val="none"/>
        </w:rPr>
        <w:t>€:</w:t>
      </w:r>
    </w:p>
    <w:p w14:paraId="65235277" w14:textId="77777777" w:rsidR="00182AD9" w:rsidRPr="00182AD9" w:rsidRDefault="00182AD9" w:rsidP="00182AD9">
      <w:pPr>
        <w:spacing w:after="0" w:line="276" w:lineRule="auto"/>
        <w:jc w:val="both"/>
        <w:rPr>
          <w:rFonts w:ascii="Times New Roman" w:eastAsia="Times New Roman" w:hAnsi="Times New Roman" w:cs="Times New Roman"/>
          <w:bCs/>
          <w:kern w:val="0"/>
          <w:sz w:val="24"/>
          <w:szCs w:val="24"/>
          <w:lang w:eastAsia="hr-HR"/>
          <w14:ligatures w14:val="none"/>
        </w:rPr>
      </w:pPr>
      <w:r w:rsidRPr="00182AD9">
        <w:rPr>
          <w:rFonts w:ascii="Times New Roman" w:eastAsia="Times New Roman" w:hAnsi="Times New Roman" w:cs="Times New Roman"/>
          <w:kern w:val="0"/>
          <w:sz w:val="24"/>
          <w:szCs w:val="24"/>
          <w:lang w:eastAsia="hr-HR"/>
          <w14:ligatures w14:val="none"/>
        </w:rPr>
        <w:t>Temeljem Odluke o dodjeli sredstava za fiskalnu održivost dječjih vrtića za pedagošku godinu 2023./2024. godini Općini su uplaćena sredstva u iznosu od 31.485,00 €</w:t>
      </w:r>
      <w:r w:rsidRPr="00182AD9">
        <w:rPr>
          <w:rFonts w:ascii="Times New Roman" w:eastAsia="Times New Roman" w:hAnsi="Times New Roman" w:cs="Times New Roman"/>
          <w:bCs/>
          <w:kern w:val="0"/>
          <w:sz w:val="24"/>
          <w:szCs w:val="24"/>
          <w:lang w:eastAsia="hr-HR"/>
          <w14:ligatures w14:val="none"/>
        </w:rPr>
        <w:t xml:space="preserve"> . Krapinsko-zagorska županija sufinancirala je manifestaciju Susreti za </w:t>
      </w:r>
      <w:proofErr w:type="spellStart"/>
      <w:r w:rsidRPr="00182AD9">
        <w:rPr>
          <w:rFonts w:ascii="Times New Roman" w:eastAsia="Times New Roman" w:hAnsi="Times New Roman" w:cs="Times New Roman"/>
          <w:bCs/>
          <w:kern w:val="0"/>
          <w:sz w:val="24"/>
          <w:szCs w:val="24"/>
          <w:lang w:eastAsia="hr-HR"/>
          <w14:ligatures w14:val="none"/>
        </w:rPr>
        <w:t>Rudija</w:t>
      </w:r>
      <w:proofErr w:type="spellEnd"/>
      <w:r w:rsidRPr="00182AD9">
        <w:rPr>
          <w:rFonts w:ascii="Times New Roman" w:eastAsia="Times New Roman" w:hAnsi="Times New Roman" w:cs="Times New Roman"/>
          <w:bCs/>
          <w:kern w:val="0"/>
          <w:sz w:val="24"/>
          <w:szCs w:val="24"/>
          <w:lang w:eastAsia="hr-HR"/>
          <w14:ligatures w14:val="none"/>
        </w:rPr>
        <w:t xml:space="preserve"> u iznosu od 10.000,00 </w:t>
      </w:r>
      <w:r w:rsidRPr="00182AD9">
        <w:rPr>
          <w:rFonts w:ascii="Times New Roman" w:eastAsia="Times New Roman" w:hAnsi="Times New Roman" w:cs="Times New Roman"/>
          <w:kern w:val="0"/>
          <w:sz w:val="24"/>
          <w:szCs w:val="24"/>
          <w:lang w:eastAsia="hr-HR"/>
          <w14:ligatures w14:val="none"/>
        </w:rPr>
        <w:t>€</w:t>
      </w:r>
      <w:r w:rsidRPr="00182AD9">
        <w:rPr>
          <w:rFonts w:ascii="Times New Roman" w:eastAsia="Times New Roman" w:hAnsi="Times New Roman" w:cs="Times New Roman"/>
          <w:bCs/>
          <w:kern w:val="0"/>
          <w:sz w:val="24"/>
          <w:szCs w:val="24"/>
          <w:lang w:eastAsia="hr-HR"/>
          <w14:ligatures w14:val="none"/>
        </w:rPr>
        <w:t xml:space="preserve">, dok je Ministarstvo branitelja sufinanciralo navedenu manifestaciju u iznosu od 6.000,00 </w:t>
      </w:r>
      <w:r w:rsidRPr="00182AD9">
        <w:rPr>
          <w:rFonts w:ascii="Times New Roman" w:eastAsia="Times New Roman" w:hAnsi="Times New Roman" w:cs="Times New Roman"/>
          <w:kern w:val="0"/>
          <w:sz w:val="24"/>
          <w:szCs w:val="24"/>
          <w:lang w:eastAsia="hr-HR"/>
          <w14:ligatures w14:val="none"/>
        </w:rPr>
        <w:t>€</w:t>
      </w:r>
      <w:r w:rsidRPr="00182AD9">
        <w:rPr>
          <w:rFonts w:ascii="Times New Roman" w:eastAsia="Times New Roman" w:hAnsi="Times New Roman" w:cs="Times New Roman"/>
          <w:bCs/>
          <w:kern w:val="0"/>
          <w:sz w:val="24"/>
          <w:szCs w:val="24"/>
          <w:lang w:eastAsia="hr-HR"/>
          <w14:ligatures w14:val="none"/>
        </w:rPr>
        <w:t xml:space="preserve">. U 2023. godini Općini su uplaćena sredstva od Krapinsko-zagorske županije u iznosu od 9.920,77. € za sufinanciranje nabave radnih bilježnica za učenike osnovne škole. DV Jurek ostvario je pomoć iz drugog proračuna u iznosu od 286,68 €. </w:t>
      </w:r>
    </w:p>
    <w:p w14:paraId="171F8EF4" w14:textId="152F0FF3" w:rsidR="00182AD9" w:rsidRPr="00182AD9" w:rsidRDefault="00182AD9" w:rsidP="00182AD9">
      <w:pPr>
        <w:pStyle w:val="Odlomakpopisa"/>
        <w:numPr>
          <w:ilvl w:val="0"/>
          <w:numId w:val="9"/>
        </w:numPr>
        <w:spacing w:after="0" w:line="276" w:lineRule="auto"/>
        <w:jc w:val="both"/>
        <w:rPr>
          <w:rFonts w:ascii="Times New Roman" w:eastAsia="Times New Roman" w:hAnsi="Times New Roman" w:cs="Times New Roman"/>
          <w:bCs/>
          <w:kern w:val="0"/>
          <w:sz w:val="24"/>
          <w:szCs w:val="24"/>
          <w:lang w:eastAsia="hr-HR"/>
          <w14:ligatures w14:val="none"/>
        </w:rPr>
      </w:pPr>
      <w:r w:rsidRPr="00182AD9">
        <w:rPr>
          <w:rFonts w:ascii="Times New Roman" w:eastAsia="Times New Roman" w:hAnsi="Times New Roman" w:cs="Times New Roman"/>
          <w:b/>
          <w:kern w:val="0"/>
          <w:sz w:val="24"/>
          <w:szCs w:val="24"/>
          <w:lang w:eastAsia="hr-HR"/>
          <w14:ligatures w14:val="none"/>
        </w:rPr>
        <w:t>Konto 6332</w:t>
      </w:r>
      <w:r w:rsidRPr="00182AD9">
        <w:rPr>
          <w:rFonts w:ascii="Times New Roman" w:eastAsia="Times New Roman" w:hAnsi="Times New Roman" w:cs="Times New Roman"/>
          <w:bCs/>
          <w:kern w:val="0"/>
          <w:sz w:val="24"/>
          <w:szCs w:val="24"/>
          <w:lang w:eastAsia="hr-HR"/>
          <w14:ligatures w14:val="none"/>
        </w:rPr>
        <w:t>: Kapitalne pomoći ostvarene su u iznosu od 1.950.957,96 €:</w:t>
      </w:r>
    </w:p>
    <w:p w14:paraId="30BBD373" w14:textId="77777777" w:rsidR="00182AD9" w:rsidRPr="00182AD9" w:rsidRDefault="00182AD9" w:rsidP="00182AD9">
      <w:pPr>
        <w:spacing w:after="0" w:line="276" w:lineRule="auto"/>
        <w:jc w:val="both"/>
        <w:rPr>
          <w:rFonts w:ascii="Times New Roman" w:eastAsia="Times New Roman" w:hAnsi="Times New Roman" w:cs="Times New Roman"/>
          <w:bCs/>
          <w:kern w:val="0"/>
          <w:sz w:val="24"/>
          <w:szCs w:val="24"/>
          <w:lang w:eastAsia="hr-HR"/>
          <w14:ligatures w14:val="none"/>
        </w:rPr>
      </w:pPr>
      <w:r w:rsidRPr="00182AD9">
        <w:rPr>
          <w:rFonts w:ascii="Times New Roman" w:eastAsia="Times New Roman" w:hAnsi="Times New Roman" w:cs="Times New Roman"/>
          <w:bCs/>
          <w:kern w:val="0"/>
          <w:sz w:val="24"/>
          <w:szCs w:val="24"/>
          <w:lang w:eastAsia="hr-HR"/>
          <w14:ligatures w14:val="none"/>
        </w:rPr>
        <w:t xml:space="preserve">Temeljem Odluke o nastavku financiranja projekata započetih iz Fonda solidarnosti Europske unije iz sredstava državnog proračuna Republike Hrvatske, Općini su uplaćena sredstva u iznosu od 1.468.554,58 € za projekte sanacije posljedica štete od potresa (Sanacija klizišta u Općini Gornja Stubica- FSEU.MINGOR.02.016 i Rekonstrukcija propusta na k.č.br. 161, k.o. </w:t>
      </w:r>
      <w:proofErr w:type="spellStart"/>
      <w:r w:rsidRPr="00182AD9">
        <w:rPr>
          <w:rFonts w:ascii="Times New Roman" w:eastAsia="Times New Roman" w:hAnsi="Times New Roman" w:cs="Times New Roman"/>
          <w:bCs/>
          <w:kern w:val="0"/>
          <w:sz w:val="24"/>
          <w:szCs w:val="24"/>
          <w:lang w:eastAsia="hr-HR"/>
          <w14:ligatures w14:val="none"/>
        </w:rPr>
        <w:t>Modrovec</w:t>
      </w:r>
      <w:proofErr w:type="spellEnd"/>
      <w:r w:rsidRPr="00182AD9">
        <w:rPr>
          <w:rFonts w:ascii="Times New Roman" w:eastAsia="Times New Roman" w:hAnsi="Times New Roman" w:cs="Times New Roman"/>
          <w:bCs/>
          <w:kern w:val="0"/>
          <w:sz w:val="24"/>
          <w:szCs w:val="24"/>
          <w:lang w:eastAsia="hr-HR"/>
          <w14:ligatures w14:val="none"/>
        </w:rPr>
        <w:t xml:space="preserve"> i dijela nerazvrstane ceste k.č.br. 191/1, k.o. </w:t>
      </w:r>
      <w:proofErr w:type="spellStart"/>
      <w:r w:rsidRPr="00182AD9">
        <w:rPr>
          <w:rFonts w:ascii="Times New Roman" w:eastAsia="Times New Roman" w:hAnsi="Times New Roman" w:cs="Times New Roman"/>
          <w:bCs/>
          <w:kern w:val="0"/>
          <w:sz w:val="24"/>
          <w:szCs w:val="24"/>
          <w:lang w:eastAsia="hr-HR"/>
          <w14:ligatures w14:val="none"/>
        </w:rPr>
        <w:t>Modrovec</w:t>
      </w:r>
      <w:proofErr w:type="spellEnd"/>
      <w:r w:rsidRPr="00182AD9">
        <w:rPr>
          <w:rFonts w:ascii="Times New Roman" w:eastAsia="Times New Roman" w:hAnsi="Times New Roman" w:cs="Times New Roman"/>
          <w:bCs/>
          <w:kern w:val="0"/>
          <w:sz w:val="24"/>
          <w:szCs w:val="24"/>
          <w:lang w:eastAsia="hr-HR"/>
          <w14:ligatures w14:val="none"/>
        </w:rPr>
        <w:t>- FSEU. KZŽ.02/27).</w:t>
      </w:r>
    </w:p>
    <w:p w14:paraId="30ABAE15" w14:textId="77777777" w:rsidR="00182AD9" w:rsidRPr="00182AD9" w:rsidRDefault="00182AD9" w:rsidP="00182AD9">
      <w:pPr>
        <w:spacing w:after="0" w:line="276" w:lineRule="auto"/>
        <w:jc w:val="both"/>
        <w:rPr>
          <w:rFonts w:ascii="Times New Roman" w:eastAsia="Times New Roman" w:hAnsi="Times New Roman" w:cs="Times New Roman"/>
          <w:bCs/>
          <w:kern w:val="0"/>
          <w:sz w:val="24"/>
          <w:szCs w:val="24"/>
          <w:lang w:eastAsia="hr-HR"/>
          <w14:ligatures w14:val="none"/>
        </w:rPr>
      </w:pPr>
      <w:r w:rsidRPr="00182AD9">
        <w:rPr>
          <w:rFonts w:ascii="Times New Roman" w:eastAsia="Times New Roman" w:hAnsi="Times New Roman" w:cs="Times New Roman"/>
          <w:bCs/>
          <w:kern w:val="0"/>
          <w:sz w:val="24"/>
          <w:szCs w:val="24"/>
          <w:lang w:eastAsia="hr-HR"/>
          <w14:ligatures w14:val="none"/>
        </w:rPr>
        <w:t xml:space="preserve">Općini su tijekom 2023. godine uplaćena sredstva za opremanje dječjeg igrališta dječjeg vrtića Jurek u iznosu od 9.820,65 €, za sanaciju klizišta Slani Potok u iznosu od 19.801,50 €, za asfaltiranje ceste u Ulici Augusta Šenoe u iznosu od 20.300,00 €, za javnu rasvjetu u iznosu od 26.000,00 €, za gradnju i opremanje Spomen </w:t>
      </w:r>
      <w:proofErr w:type="spellStart"/>
      <w:r w:rsidRPr="00182AD9">
        <w:rPr>
          <w:rFonts w:ascii="Times New Roman" w:eastAsia="Times New Roman" w:hAnsi="Times New Roman" w:cs="Times New Roman"/>
          <w:bCs/>
          <w:kern w:val="0"/>
          <w:sz w:val="24"/>
          <w:szCs w:val="24"/>
          <w:lang w:eastAsia="hr-HR"/>
          <w14:ligatures w14:val="none"/>
        </w:rPr>
        <w:t>hiže</w:t>
      </w:r>
      <w:proofErr w:type="spellEnd"/>
      <w:r w:rsidRPr="00182AD9">
        <w:rPr>
          <w:rFonts w:ascii="Times New Roman" w:eastAsia="Times New Roman" w:hAnsi="Times New Roman" w:cs="Times New Roman"/>
          <w:bCs/>
          <w:kern w:val="0"/>
          <w:sz w:val="24"/>
          <w:szCs w:val="24"/>
          <w:lang w:eastAsia="hr-HR"/>
          <w14:ligatures w14:val="none"/>
        </w:rPr>
        <w:t xml:space="preserve"> Rudolfa </w:t>
      </w:r>
      <w:proofErr w:type="spellStart"/>
      <w:r w:rsidRPr="00182AD9">
        <w:rPr>
          <w:rFonts w:ascii="Times New Roman" w:eastAsia="Times New Roman" w:hAnsi="Times New Roman" w:cs="Times New Roman"/>
          <w:bCs/>
          <w:kern w:val="0"/>
          <w:sz w:val="24"/>
          <w:szCs w:val="24"/>
          <w:lang w:eastAsia="hr-HR"/>
          <w14:ligatures w14:val="none"/>
        </w:rPr>
        <w:t>Perešina</w:t>
      </w:r>
      <w:proofErr w:type="spellEnd"/>
      <w:r w:rsidRPr="00182AD9">
        <w:rPr>
          <w:rFonts w:ascii="Times New Roman" w:eastAsia="Times New Roman" w:hAnsi="Times New Roman" w:cs="Times New Roman"/>
          <w:bCs/>
          <w:kern w:val="0"/>
          <w:sz w:val="24"/>
          <w:szCs w:val="24"/>
          <w:lang w:eastAsia="hr-HR"/>
          <w14:ligatures w14:val="none"/>
        </w:rPr>
        <w:t xml:space="preserve"> u iznosu od 28.677,39 €. </w:t>
      </w:r>
    </w:p>
    <w:p w14:paraId="1DC7B70E" w14:textId="4B2FE4DB" w:rsidR="009D6AEE" w:rsidRDefault="00182AD9" w:rsidP="001C5DC7">
      <w:pPr>
        <w:spacing w:after="0" w:line="276" w:lineRule="auto"/>
        <w:jc w:val="both"/>
        <w:rPr>
          <w:rFonts w:ascii="Times New Roman" w:eastAsia="Times New Roman" w:hAnsi="Times New Roman" w:cs="Times New Roman"/>
          <w:bCs/>
          <w:kern w:val="0"/>
          <w:sz w:val="24"/>
          <w:szCs w:val="24"/>
          <w:lang w:eastAsia="hr-HR"/>
          <w14:ligatures w14:val="none"/>
        </w:rPr>
      </w:pPr>
      <w:r w:rsidRPr="00182AD9">
        <w:rPr>
          <w:rFonts w:ascii="Times New Roman" w:eastAsia="Times New Roman" w:hAnsi="Times New Roman" w:cs="Times New Roman"/>
          <w:bCs/>
          <w:kern w:val="0"/>
          <w:sz w:val="24"/>
          <w:szCs w:val="24"/>
          <w:lang w:eastAsia="hr-HR"/>
          <w14:ligatures w14:val="none"/>
        </w:rPr>
        <w:t xml:space="preserve">Tijekom 2023. godini Općini su uplaćena sredstva za gradnju Dječjeg vrtića Jurek temeljem završnog zahtjeva za isplatu sredstava u iznosu od 377.803,84 €. </w:t>
      </w:r>
    </w:p>
    <w:p w14:paraId="34EF41BB" w14:textId="77777777" w:rsidR="003E7DCC" w:rsidRPr="00182AD9" w:rsidRDefault="003E7DCC" w:rsidP="001C5DC7">
      <w:pPr>
        <w:spacing w:after="0" w:line="276" w:lineRule="auto"/>
        <w:jc w:val="both"/>
        <w:rPr>
          <w:rFonts w:ascii="Times New Roman" w:eastAsia="Times New Roman" w:hAnsi="Times New Roman" w:cs="Times New Roman"/>
          <w:bCs/>
          <w:kern w:val="0"/>
          <w:sz w:val="24"/>
          <w:szCs w:val="24"/>
          <w:lang w:eastAsia="hr-HR"/>
          <w14:ligatures w14:val="none"/>
        </w:rPr>
      </w:pPr>
    </w:p>
    <w:p w14:paraId="06CABD1E" w14:textId="524F5051" w:rsidR="00182AD9" w:rsidRDefault="00E71DA2" w:rsidP="009D6AEE">
      <w:pPr>
        <w:spacing w:after="0" w:line="276" w:lineRule="auto"/>
        <w:jc w:val="both"/>
        <w:rPr>
          <w:rFonts w:ascii="Times New Roman" w:hAnsi="Times New Roman" w:cs="Times New Roman"/>
          <w:bCs/>
          <w:sz w:val="24"/>
          <w:szCs w:val="24"/>
        </w:rPr>
      </w:pPr>
      <w:r w:rsidRPr="003E7DCC">
        <w:rPr>
          <w:rFonts w:ascii="Times New Roman" w:eastAsia="Times New Roman" w:hAnsi="Times New Roman" w:cs="Times New Roman"/>
          <w:b/>
          <w:bCs/>
          <w:i/>
          <w:iCs/>
          <w:kern w:val="0"/>
          <w:sz w:val="24"/>
          <w:szCs w:val="24"/>
          <w:lang w:eastAsia="hr-HR"/>
          <w14:ligatures w14:val="none"/>
        </w:rPr>
        <w:lastRenderedPageBreak/>
        <w:t>Konto 634</w:t>
      </w:r>
      <w:r w:rsidRPr="00E71DA2">
        <w:rPr>
          <w:rFonts w:ascii="Times New Roman" w:eastAsia="Times New Roman" w:hAnsi="Times New Roman" w:cs="Times New Roman"/>
          <w:b/>
          <w:bCs/>
          <w:kern w:val="0"/>
          <w:sz w:val="24"/>
          <w:szCs w:val="24"/>
          <w:lang w:eastAsia="hr-HR"/>
          <w14:ligatures w14:val="none"/>
        </w:rPr>
        <w:t>-</w:t>
      </w:r>
      <w:r w:rsidR="003E7DCC">
        <w:rPr>
          <w:rFonts w:ascii="Times New Roman" w:eastAsia="Times New Roman" w:hAnsi="Times New Roman" w:cs="Times New Roman"/>
          <w:b/>
          <w:bCs/>
          <w:kern w:val="0"/>
          <w:sz w:val="24"/>
          <w:szCs w:val="24"/>
          <w:lang w:eastAsia="hr-HR"/>
          <w14:ligatures w14:val="none"/>
        </w:rPr>
        <w:t xml:space="preserve"> </w:t>
      </w:r>
      <w:r w:rsidR="003E7DCC" w:rsidRPr="003E7DCC">
        <w:rPr>
          <w:rFonts w:ascii="Times New Roman" w:eastAsia="Times New Roman" w:hAnsi="Times New Roman" w:cs="Times New Roman"/>
          <w:b/>
          <w:bCs/>
          <w:i/>
          <w:iCs/>
          <w:kern w:val="0"/>
          <w:sz w:val="24"/>
          <w:szCs w:val="24"/>
          <w:lang w:eastAsia="hr-HR"/>
          <w14:ligatures w14:val="none"/>
        </w:rPr>
        <w:t>pomoći od izvanproračunskih korisnika</w:t>
      </w:r>
      <w:r w:rsidR="003E7DCC">
        <w:rPr>
          <w:rFonts w:ascii="Times New Roman" w:eastAsia="Times New Roman" w:hAnsi="Times New Roman" w:cs="Times New Roman"/>
          <w:b/>
          <w:bCs/>
          <w:kern w:val="0"/>
          <w:sz w:val="24"/>
          <w:szCs w:val="24"/>
          <w:lang w:eastAsia="hr-HR"/>
          <w14:ligatures w14:val="none"/>
        </w:rPr>
        <w:t>-</w:t>
      </w:r>
      <w:r w:rsidRPr="00E71DA2">
        <w:rPr>
          <w:rFonts w:ascii="Times New Roman" w:eastAsia="Times New Roman" w:hAnsi="Times New Roman" w:cs="Times New Roman"/>
          <w:b/>
          <w:bCs/>
          <w:kern w:val="0"/>
          <w:sz w:val="24"/>
          <w:szCs w:val="24"/>
          <w:lang w:eastAsia="hr-HR"/>
          <w14:ligatures w14:val="none"/>
        </w:rPr>
        <w:t xml:space="preserve"> </w:t>
      </w:r>
      <w:r w:rsidR="00AF6FD6" w:rsidRPr="00AF6FD6">
        <w:rPr>
          <w:rFonts w:ascii="Times New Roman" w:hAnsi="Times New Roman" w:cs="Times New Roman"/>
          <w:bCs/>
          <w:sz w:val="24"/>
          <w:szCs w:val="24"/>
        </w:rPr>
        <w:t>Općini su tijekom 2023. godine uplaćena sredstva u iznosu od 5.133,00 € za financiranje mjere javni radovi, dok su Dječjem vrtiću Jurek uplaćena sredstva u iznosu od 15.978,36 € za financiranje mjere pripravništvo.</w:t>
      </w:r>
    </w:p>
    <w:p w14:paraId="156B88BC" w14:textId="77777777" w:rsidR="0006497E" w:rsidRDefault="0006497E" w:rsidP="009D6AEE">
      <w:pPr>
        <w:spacing w:after="0" w:line="276" w:lineRule="auto"/>
        <w:jc w:val="both"/>
        <w:rPr>
          <w:rFonts w:ascii="Times New Roman" w:hAnsi="Times New Roman" w:cs="Times New Roman"/>
          <w:bCs/>
          <w:sz w:val="24"/>
          <w:szCs w:val="24"/>
        </w:rPr>
      </w:pPr>
    </w:p>
    <w:p w14:paraId="1107AA56" w14:textId="0F388436" w:rsidR="00A34B94" w:rsidRDefault="00A34B94" w:rsidP="009D6AEE">
      <w:pPr>
        <w:spacing w:after="0" w:line="276" w:lineRule="auto"/>
        <w:jc w:val="both"/>
        <w:rPr>
          <w:rFonts w:ascii="Times New Roman" w:hAnsi="Times New Roman" w:cs="Times New Roman"/>
          <w:sz w:val="24"/>
          <w:szCs w:val="24"/>
        </w:rPr>
      </w:pPr>
      <w:r w:rsidRPr="003E7DCC">
        <w:rPr>
          <w:rFonts w:ascii="Times New Roman" w:hAnsi="Times New Roman" w:cs="Times New Roman"/>
          <w:b/>
          <w:i/>
          <w:iCs/>
          <w:sz w:val="24"/>
          <w:szCs w:val="24"/>
        </w:rPr>
        <w:t>Konto 636</w:t>
      </w:r>
      <w:r w:rsidRPr="00A34B94">
        <w:rPr>
          <w:rFonts w:ascii="Times New Roman" w:hAnsi="Times New Roman" w:cs="Times New Roman"/>
          <w:bCs/>
          <w:sz w:val="24"/>
          <w:szCs w:val="24"/>
        </w:rPr>
        <w:t>-</w:t>
      </w:r>
      <w:r w:rsidR="003E7DCC">
        <w:rPr>
          <w:rFonts w:ascii="Times New Roman" w:hAnsi="Times New Roman" w:cs="Times New Roman"/>
          <w:bCs/>
          <w:sz w:val="24"/>
          <w:szCs w:val="24"/>
        </w:rPr>
        <w:t xml:space="preserve"> </w:t>
      </w:r>
      <w:r w:rsidR="003E7DCC" w:rsidRPr="003E7DCC">
        <w:rPr>
          <w:rFonts w:ascii="Times New Roman" w:hAnsi="Times New Roman" w:cs="Times New Roman"/>
          <w:b/>
          <w:i/>
          <w:iCs/>
          <w:sz w:val="24"/>
          <w:szCs w:val="24"/>
        </w:rPr>
        <w:t>pomoći proračunskim korisnicima iz proračuna koji im nije nadležan-</w:t>
      </w:r>
      <w:r w:rsidRPr="00A34B94">
        <w:rPr>
          <w:rFonts w:ascii="Times New Roman" w:hAnsi="Times New Roman" w:cs="Times New Roman"/>
          <w:bCs/>
          <w:sz w:val="24"/>
          <w:szCs w:val="24"/>
        </w:rPr>
        <w:t xml:space="preserve"> Pomoći proračunskim korisnicima iz proračuna koji im nije nadležan- </w:t>
      </w:r>
      <w:r w:rsidRPr="00A34B94">
        <w:rPr>
          <w:rFonts w:ascii="Times New Roman" w:hAnsi="Times New Roman" w:cs="Times New Roman"/>
          <w:sz w:val="24"/>
          <w:szCs w:val="24"/>
        </w:rPr>
        <w:t xml:space="preserve">32.278,51 €, navedeni prihodi odnose se na uplate drugih Gradova i Općina Dječjem vrtiću Jurek za djecu koja su boravila u 2023. u Dječjem vrtiću Jurek, te uplata MZO za sufinanciranje boravka djece za 06/2023.god. te  djecu u programu </w:t>
      </w:r>
      <w:proofErr w:type="spellStart"/>
      <w:r w:rsidRPr="00A34B94">
        <w:rPr>
          <w:rFonts w:ascii="Times New Roman" w:hAnsi="Times New Roman" w:cs="Times New Roman"/>
          <w:sz w:val="24"/>
          <w:szCs w:val="24"/>
        </w:rPr>
        <w:t>predškole</w:t>
      </w:r>
      <w:proofErr w:type="spellEnd"/>
      <w:r w:rsidRPr="00A34B94">
        <w:rPr>
          <w:rFonts w:ascii="Times New Roman" w:hAnsi="Times New Roman" w:cs="Times New Roman"/>
          <w:sz w:val="24"/>
          <w:szCs w:val="24"/>
        </w:rPr>
        <w:t xml:space="preserve"> i djecu s teškoćama u  razvoju.</w:t>
      </w:r>
    </w:p>
    <w:p w14:paraId="3A6B80A4" w14:textId="77777777" w:rsidR="0006497E" w:rsidRDefault="0006497E" w:rsidP="009D6AEE">
      <w:pPr>
        <w:spacing w:after="0" w:line="276" w:lineRule="auto"/>
        <w:jc w:val="both"/>
        <w:rPr>
          <w:rFonts w:ascii="Times New Roman" w:hAnsi="Times New Roman" w:cs="Times New Roman"/>
          <w:sz w:val="24"/>
          <w:szCs w:val="24"/>
        </w:rPr>
      </w:pPr>
    </w:p>
    <w:p w14:paraId="015D7B37" w14:textId="44DD74F1" w:rsidR="0006497E" w:rsidRDefault="0006497E" w:rsidP="009D6AEE">
      <w:pPr>
        <w:spacing w:after="0" w:line="276" w:lineRule="auto"/>
        <w:jc w:val="both"/>
        <w:rPr>
          <w:rFonts w:ascii="Times New Roman" w:hAnsi="Times New Roman" w:cs="Times New Roman"/>
          <w:b/>
          <w:bCs/>
          <w:sz w:val="24"/>
          <w:szCs w:val="24"/>
        </w:rPr>
      </w:pPr>
      <w:r w:rsidRPr="003E7DCC">
        <w:rPr>
          <w:rFonts w:ascii="Times New Roman" w:hAnsi="Times New Roman" w:cs="Times New Roman"/>
          <w:b/>
          <w:bCs/>
          <w:i/>
          <w:iCs/>
          <w:sz w:val="24"/>
          <w:szCs w:val="24"/>
        </w:rPr>
        <w:t>Konto 638-pomoći temeljem prijenosa EU sredstava</w:t>
      </w:r>
      <w:r>
        <w:rPr>
          <w:rFonts w:ascii="Times New Roman" w:hAnsi="Times New Roman" w:cs="Times New Roman"/>
          <w:b/>
          <w:bCs/>
          <w:sz w:val="24"/>
          <w:szCs w:val="24"/>
        </w:rPr>
        <w:t>-</w:t>
      </w:r>
      <w:r w:rsidR="003E7DCC">
        <w:rPr>
          <w:rFonts w:ascii="Times New Roman" w:hAnsi="Times New Roman" w:cs="Times New Roman"/>
          <w:b/>
          <w:bCs/>
          <w:sz w:val="24"/>
          <w:szCs w:val="24"/>
        </w:rPr>
        <w:t xml:space="preserve"> </w:t>
      </w:r>
      <w:r w:rsidR="003E7DCC" w:rsidRPr="003E7DCC">
        <w:rPr>
          <w:rFonts w:ascii="Times New Roman" w:hAnsi="Times New Roman" w:cs="Times New Roman"/>
          <w:sz w:val="24"/>
          <w:szCs w:val="24"/>
        </w:rPr>
        <w:t>ostvareno je 9.276.319,76 €</w:t>
      </w:r>
      <w:r w:rsidR="003E7DCC">
        <w:rPr>
          <w:rFonts w:ascii="Times New Roman" w:hAnsi="Times New Roman" w:cs="Times New Roman"/>
          <w:sz w:val="24"/>
          <w:szCs w:val="24"/>
        </w:rPr>
        <w:t xml:space="preserve"> prihoda.</w:t>
      </w:r>
    </w:p>
    <w:p w14:paraId="3AB27AA9" w14:textId="77777777" w:rsidR="003E7DCC" w:rsidRPr="003E7DCC" w:rsidRDefault="0006497E" w:rsidP="003E7DCC">
      <w:pPr>
        <w:pStyle w:val="Odlomakpopisa"/>
        <w:numPr>
          <w:ilvl w:val="0"/>
          <w:numId w:val="10"/>
        </w:numPr>
        <w:spacing w:after="0" w:line="276" w:lineRule="auto"/>
        <w:jc w:val="both"/>
        <w:rPr>
          <w:rFonts w:ascii="Times New Roman" w:eastAsia="Times New Roman" w:hAnsi="Times New Roman" w:cs="Times New Roman"/>
          <w:bCs/>
          <w:kern w:val="0"/>
          <w:sz w:val="24"/>
          <w:szCs w:val="24"/>
          <w:lang w:eastAsia="hr-HR"/>
          <w14:ligatures w14:val="none"/>
        </w:rPr>
      </w:pPr>
      <w:r w:rsidRPr="003E7DCC">
        <w:rPr>
          <w:rFonts w:ascii="Times New Roman" w:hAnsi="Times New Roman" w:cs="Times New Roman"/>
          <w:b/>
          <w:bCs/>
          <w:sz w:val="24"/>
          <w:szCs w:val="24"/>
        </w:rPr>
        <w:t xml:space="preserve">Konto 6382- kapitalne pomoći temeljem prijenosa EU sredstava- </w:t>
      </w:r>
      <w:r w:rsidRPr="003E7DCC">
        <w:rPr>
          <w:rFonts w:ascii="Times New Roman" w:eastAsia="Times New Roman" w:hAnsi="Times New Roman" w:cs="Times New Roman"/>
          <w:kern w:val="0"/>
          <w:sz w:val="24"/>
          <w:szCs w:val="24"/>
          <w:lang w:eastAsia="hr-HR"/>
          <w14:ligatures w14:val="none"/>
        </w:rPr>
        <w:t>ukupno ostvareni</w:t>
      </w:r>
    </w:p>
    <w:p w14:paraId="6A9D9D6D" w14:textId="7204BC23" w:rsidR="0006497E" w:rsidRPr="003E7DCC" w:rsidRDefault="0006497E" w:rsidP="003E7DCC">
      <w:pPr>
        <w:spacing w:after="0" w:line="276" w:lineRule="auto"/>
        <w:jc w:val="both"/>
        <w:rPr>
          <w:rFonts w:ascii="Times New Roman" w:eastAsia="Times New Roman" w:hAnsi="Times New Roman" w:cs="Times New Roman"/>
          <w:bCs/>
          <w:kern w:val="0"/>
          <w:sz w:val="24"/>
          <w:szCs w:val="24"/>
          <w:lang w:eastAsia="hr-HR"/>
          <w14:ligatures w14:val="none"/>
        </w:rPr>
      </w:pPr>
      <w:r w:rsidRPr="003E7DCC">
        <w:rPr>
          <w:rFonts w:ascii="Times New Roman" w:eastAsia="Times New Roman" w:hAnsi="Times New Roman" w:cs="Times New Roman"/>
          <w:kern w:val="0"/>
          <w:sz w:val="24"/>
          <w:szCs w:val="24"/>
          <w:lang w:eastAsia="hr-HR"/>
          <w14:ligatures w14:val="none"/>
        </w:rPr>
        <w:t xml:space="preserve">prihod u 2023. godini iznosi 9.276.319,76 €, a odnosi se na kapitalne pomoći temeljem prijenosa EU sredstava. Za </w:t>
      </w:r>
      <w:r w:rsidRPr="003E7DCC">
        <w:rPr>
          <w:rFonts w:ascii="Times New Roman" w:eastAsia="Times New Roman" w:hAnsi="Times New Roman" w:cs="Times New Roman"/>
          <w:bCs/>
          <w:kern w:val="0"/>
          <w:sz w:val="24"/>
          <w:szCs w:val="24"/>
          <w:lang w:eastAsia="hr-HR"/>
          <w14:ligatures w14:val="none"/>
        </w:rPr>
        <w:t xml:space="preserve">projekt sanacije posljedica štete od potresa (Sanacija klizišta u Općini Gornja Stubica- FSEU.MINGOR.02.016- sanacija 7 klizišta i 11 dionica nerazvrstanih cesta) </w:t>
      </w:r>
      <w:bookmarkStart w:id="0" w:name="_Hlk158291358"/>
      <w:r w:rsidRPr="003E7DCC">
        <w:rPr>
          <w:rFonts w:ascii="Times New Roman" w:eastAsia="Times New Roman" w:hAnsi="Times New Roman" w:cs="Times New Roman"/>
          <w:bCs/>
          <w:kern w:val="0"/>
          <w:sz w:val="24"/>
          <w:szCs w:val="24"/>
          <w:lang w:eastAsia="hr-HR"/>
          <w14:ligatures w14:val="none"/>
        </w:rPr>
        <w:t>Općini su uplaćena sredstva u iznosu od 4.790.790,40 € temeljem traženih zahtjeva za nadoknadu sredstava do 30. lipnja 2023. godine</w:t>
      </w:r>
      <w:bookmarkEnd w:id="0"/>
      <w:r w:rsidRPr="003E7DCC">
        <w:rPr>
          <w:rFonts w:ascii="Times New Roman" w:eastAsia="Times New Roman" w:hAnsi="Times New Roman" w:cs="Times New Roman"/>
          <w:bCs/>
          <w:kern w:val="0"/>
          <w:sz w:val="24"/>
          <w:szCs w:val="24"/>
          <w:lang w:eastAsia="hr-HR"/>
          <w14:ligatures w14:val="none"/>
        </w:rPr>
        <w:t>.</w:t>
      </w:r>
      <w:r w:rsidRPr="003E7DCC">
        <w:rPr>
          <w:rFonts w:ascii="Times New Roman" w:eastAsia="Times New Roman" w:hAnsi="Times New Roman" w:cs="Times New Roman"/>
          <w:kern w:val="0"/>
          <w:sz w:val="24"/>
          <w:szCs w:val="24"/>
          <w:lang w:eastAsia="hr-HR"/>
          <w14:ligatures w14:val="none"/>
        </w:rPr>
        <w:t xml:space="preserve"> Za </w:t>
      </w:r>
      <w:r w:rsidRPr="003E7DCC">
        <w:rPr>
          <w:rFonts w:ascii="Times New Roman" w:eastAsia="Times New Roman" w:hAnsi="Times New Roman" w:cs="Times New Roman"/>
          <w:bCs/>
          <w:kern w:val="0"/>
          <w:sz w:val="24"/>
          <w:szCs w:val="24"/>
          <w:lang w:eastAsia="hr-HR"/>
          <w14:ligatures w14:val="none"/>
        </w:rPr>
        <w:t xml:space="preserve">projekt sanacije posljedica štete od potresa (Rekonstrukcija propusta na k.č.br. 161, k.o. </w:t>
      </w:r>
      <w:proofErr w:type="spellStart"/>
      <w:r w:rsidRPr="003E7DCC">
        <w:rPr>
          <w:rFonts w:ascii="Times New Roman" w:eastAsia="Times New Roman" w:hAnsi="Times New Roman" w:cs="Times New Roman"/>
          <w:bCs/>
          <w:kern w:val="0"/>
          <w:sz w:val="24"/>
          <w:szCs w:val="24"/>
          <w:lang w:eastAsia="hr-HR"/>
          <w14:ligatures w14:val="none"/>
        </w:rPr>
        <w:t>Modrovec</w:t>
      </w:r>
      <w:proofErr w:type="spellEnd"/>
      <w:r w:rsidRPr="003E7DCC">
        <w:rPr>
          <w:rFonts w:ascii="Times New Roman" w:eastAsia="Times New Roman" w:hAnsi="Times New Roman" w:cs="Times New Roman"/>
          <w:bCs/>
          <w:kern w:val="0"/>
          <w:sz w:val="24"/>
          <w:szCs w:val="24"/>
          <w:lang w:eastAsia="hr-HR"/>
          <w14:ligatures w14:val="none"/>
        </w:rPr>
        <w:t xml:space="preserve"> i dijela nerazvrstane ceste k.č.br. 191/1, k.o. </w:t>
      </w:r>
      <w:proofErr w:type="spellStart"/>
      <w:r w:rsidRPr="003E7DCC">
        <w:rPr>
          <w:rFonts w:ascii="Times New Roman" w:eastAsia="Times New Roman" w:hAnsi="Times New Roman" w:cs="Times New Roman"/>
          <w:bCs/>
          <w:kern w:val="0"/>
          <w:sz w:val="24"/>
          <w:szCs w:val="24"/>
          <w:lang w:eastAsia="hr-HR"/>
          <w14:ligatures w14:val="none"/>
        </w:rPr>
        <w:t>Modrovec</w:t>
      </w:r>
      <w:proofErr w:type="spellEnd"/>
      <w:r w:rsidRPr="003E7DCC">
        <w:rPr>
          <w:rFonts w:ascii="Times New Roman" w:eastAsia="Times New Roman" w:hAnsi="Times New Roman" w:cs="Times New Roman"/>
          <w:bCs/>
          <w:kern w:val="0"/>
          <w:sz w:val="24"/>
          <w:szCs w:val="24"/>
          <w:lang w:eastAsia="hr-HR"/>
          <w14:ligatures w14:val="none"/>
        </w:rPr>
        <w:t xml:space="preserve">- FSEU. KZŽ.02/27- sanacija propusta </w:t>
      </w:r>
      <w:proofErr w:type="spellStart"/>
      <w:r w:rsidRPr="003E7DCC">
        <w:rPr>
          <w:rFonts w:ascii="Times New Roman" w:eastAsia="Times New Roman" w:hAnsi="Times New Roman" w:cs="Times New Roman"/>
          <w:bCs/>
          <w:kern w:val="0"/>
          <w:sz w:val="24"/>
          <w:szCs w:val="24"/>
          <w:lang w:eastAsia="hr-HR"/>
          <w14:ligatures w14:val="none"/>
        </w:rPr>
        <w:t>Modrovec</w:t>
      </w:r>
      <w:proofErr w:type="spellEnd"/>
      <w:r w:rsidRPr="003E7DCC">
        <w:rPr>
          <w:rFonts w:ascii="Times New Roman" w:eastAsia="Times New Roman" w:hAnsi="Times New Roman" w:cs="Times New Roman"/>
          <w:bCs/>
          <w:kern w:val="0"/>
          <w:sz w:val="24"/>
          <w:szCs w:val="24"/>
          <w:lang w:eastAsia="hr-HR"/>
          <w14:ligatures w14:val="none"/>
        </w:rPr>
        <w:t xml:space="preserve"> i 25 dionica nerazvrstanih cesta) Općini su uplaćena sredstva u iznosu od 4.040.630,74 € temeljem traženih zahtjeva za nadoknadu sredstava do 30. lipnja 2023. godine. Tijekom 2023. godini Općini su uplaćena sredstva temeljem prijenosa EU sredstava za gradnju Dječjeg vrtića Jurek temeljem završnog zahtjeva za isplatu sredstava u iznosu od 444.898,62 €. Prihodi su ostvareni u puno većem iznosu nego u prethodnoj godini zbog navedenih projekata financiranih iz Fonda solidarnosti.</w:t>
      </w:r>
    </w:p>
    <w:p w14:paraId="0573682E" w14:textId="77777777" w:rsidR="0006497E" w:rsidRPr="0006497E" w:rsidRDefault="0006497E" w:rsidP="002F3D50">
      <w:pPr>
        <w:spacing w:after="0" w:line="276" w:lineRule="auto"/>
        <w:jc w:val="both"/>
        <w:rPr>
          <w:rFonts w:ascii="Times New Roman" w:eastAsia="Times New Roman" w:hAnsi="Times New Roman" w:cs="Times New Roman"/>
          <w:bCs/>
          <w:kern w:val="0"/>
          <w:sz w:val="24"/>
          <w:szCs w:val="24"/>
          <w:lang w:eastAsia="hr-HR"/>
          <w14:ligatures w14:val="none"/>
        </w:rPr>
      </w:pPr>
    </w:p>
    <w:p w14:paraId="5AC65783" w14:textId="2CDC2ECF" w:rsidR="003E7DCC" w:rsidRPr="003E7DCC" w:rsidRDefault="002F3D50" w:rsidP="002F3D50">
      <w:pPr>
        <w:spacing w:after="0" w:line="276" w:lineRule="auto"/>
        <w:jc w:val="both"/>
        <w:rPr>
          <w:rFonts w:ascii="Times New Roman" w:eastAsia="Times New Roman" w:hAnsi="Times New Roman" w:cs="Times New Roman"/>
          <w:kern w:val="0"/>
          <w:sz w:val="24"/>
          <w:szCs w:val="24"/>
          <w:lang w:eastAsia="hr-HR"/>
          <w14:ligatures w14:val="none"/>
        </w:rPr>
      </w:pPr>
      <w:r w:rsidRPr="002224BB">
        <w:rPr>
          <w:rFonts w:ascii="Times New Roman" w:eastAsia="Times New Roman" w:hAnsi="Times New Roman" w:cs="Times New Roman"/>
          <w:b/>
          <w:bCs/>
          <w:color w:val="2E74B5" w:themeColor="accent5" w:themeShade="BF"/>
          <w:kern w:val="0"/>
          <w:sz w:val="24"/>
          <w:szCs w:val="24"/>
          <w:lang w:eastAsia="hr-HR"/>
          <w14:ligatures w14:val="none"/>
        </w:rPr>
        <w:t xml:space="preserve">Konto 64- </w:t>
      </w:r>
      <w:r w:rsidR="009D6AEE" w:rsidRPr="002224BB">
        <w:rPr>
          <w:rFonts w:ascii="Times New Roman" w:eastAsia="Times New Roman" w:hAnsi="Times New Roman" w:cs="Times New Roman"/>
          <w:b/>
          <w:bCs/>
          <w:color w:val="2E74B5" w:themeColor="accent5" w:themeShade="BF"/>
          <w:kern w:val="0"/>
          <w:sz w:val="24"/>
          <w:szCs w:val="24"/>
          <w:lang w:eastAsia="hr-HR"/>
          <w14:ligatures w14:val="none"/>
        </w:rPr>
        <w:t>Prihodi od imovine</w:t>
      </w:r>
      <w:r w:rsidR="009D6AEE" w:rsidRPr="009D6AEE">
        <w:rPr>
          <w:rFonts w:ascii="Times New Roman" w:eastAsia="Times New Roman" w:hAnsi="Times New Roman" w:cs="Times New Roman"/>
          <w:b/>
          <w:bCs/>
          <w:kern w:val="0"/>
          <w:sz w:val="24"/>
          <w:szCs w:val="24"/>
          <w:lang w:eastAsia="hr-HR"/>
          <w14:ligatures w14:val="none"/>
        </w:rPr>
        <w:t xml:space="preserve">- </w:t>
      </w:r>
      <w:r>
        <w:rPr>
          <w:rFonts w:ascii="Times New Roman" w:eastAsia="Times New Roman" w:hAnsi="Times New Roman" w:cs="Times New Roman"/>
          <w:b/>
          <w:bCs/>
          <w:kern w:val="0"/>
          <w:sz w:val="24"/>
          <w:szCs w:val="24"/>
          <w:lang w:eastAsia="hr-HR"/>
          <w14:ligatures w14:val="none"/>
        </w:rPr>
        <w:t xml:space="preserve"> </w:t>
      </w:r>
      <w:r w:rsidR="003E7DCC" w:rsidRPr="003E7DCC">
        <w:rPr>
          <w:rFonts w:ascii="Times New Roman" w:eastAsia="Times New Roman" w:hAnsi="Times New Roman" w:cs="Times New Roman"/>
          <w:kern w:val="0"/>
          <w:sz w:val="24"/>
          <w:szCs w:val="24"/>
          <w:lang w:eastAsia="hr-HR"/>
          <w14:ligatures w14:val="none"/>
        </w:rPr>
        <w:t>ukupno je ostvareno 42.163,80 € prihoda od imovine.</w:t>
      </w:r>
    </w:p>
    <w:p w14:paraId="2D2EAC6E" w14:textId="77777777" w:rsidR="003E7DCC" w:rsidRPr="00B603DF" w:rsidRDefault="003E7DCC" w:rsidP="00B603DF">
      <w:pPr>
        <w:spacing w:after="0" w:line="276" w:lineRule="auto"/>
        <w:jc w:val="both"/>
        <w:rPr>
          <w:rFonts w:ascii="Times New Roman" w:eastAsia="Times New Roman" w:hAnsi="Times New Roman" w:cs="Times New Roman"/>
          <w:bCs/>
          <w:kern w:val="0"/>
          <w:sz w:val="24"/>
          <w:szCs w:val="24"/>
          <w:lang w:eastAsia="hr-HR"/>
          <w14:ligatures w14:val="none"/>
        </w:rPr>
      </w:pPr>
      <w:r w:rsidRPr="00B603DF">
        <w:rPr>
          <w:rFonts w:ascii="Times New Roman" w:eastAsia="Times New Roman" w:hAnsi="Times New Roman" w:cs="Times New Roman"/>
          <w:b/>
          <w:i/>
          <w:iCs/>
          <w:kern w:val="0"/>
          <w:sz w:val="24"/>
          <w:szCs w:val="24"/>
          <w:lang w:eastAsia="hr-HR"/>
          <w14:ligatures w14:val="none"/>
        </w:rPr>
        <w:t>Konto 641- prihodi od financijske imovine</w:t>
      </w:r>
      <w:r w:rsidRPr="00B603DF">
        <w:rPr>
          <w:rFonts w:ascii="Times New Roman" w:eastAsia="Times New Roman" w:hAnsi="Times New Roman" w:cs="Times New Roman"/>
          <w:bCs/>
          <w:kern w:val="0"/>
          <w:sz w:val="24"/>
          <w:szCs w:val="24"/>
          <w:lang w:eastAsia="hr-HR"/>
          <w14:ligatures w14:val="none"/>
        </w:rPr>
        <w:t xml:space="preserve">- </w:t>
      </w:r>
      <w:r w:rsidR="002F3D50" w:rsidRPr="00B603DF">
        <w:rPr>
          <w:rFonts w:ascii="Times New Roman" w:eastAsia="Times New Roman" w:hAnsi="Times New Roman" w:cs="Times New Roman"/>
          <w:bCs/>
          <w:kern w:val="0"/>
          <w:sz w:val="24"/>
          <w:szCs w:val="24"/>
          <w:lang w:eastAsia="hr-HR"/>
          <w14:ligatures w14:val="none"/>
        </w:rPr>
        <w:t>Ukupni prihod od imovine proračunskog</w:t>
      </w:r>
    </w:p>
    <w:p w14:paraId="2DAB381C" w14:textId="2EB9EE89" w:rsidR="003E7DCC" w:rsidRDefault="002F3D50" w:rsidP="002F3D50">
      <w:pPr>
        <w:spacing w:after="0" w:line="276" w:lineRule="auto"/>
        <w:jc w:val="both"/>
        <w:rPr>
          <w:rFonts w:ascii="Times New Roman" w:eastAsia="Times New Roman" w:hAnsi="Times New Roman" w:cs="Times New Roman"/>
          <w:bCs/>
          <w:kern w:val="0"/>
          <w:sz w:val="24"/>
          <w:szCs w:val="24"/>
          <w:lang w:eastAsia="hr-HR"/>
          <w14:ligatures w14:val="none"/>
        </w:rPr>
      </w:pPr>
      <w:r w:rsidRPr="003E7DCC">
        <w:rPr>
          <w:rFonts w:ascii="Times New Roman" w:eastAsia="Times New Roman" w:hAnsi="Times New Roman" w:cs="Times New Roman"/>
          <w:bCs/>
          <w:kern w:val="0"/>
          <w:sz w:val="24"/>
          <w:szCs w:val="24"/>
          <w:lang w:eastAsia="hr-HR"/>
          <w14:ligatures w14:val="none"/>
        </w:rPr>
        <w:t>korisnika ostvareni je u iznosu od 5,89 €, dok je ukupni prihod Općine ostvareni u iznosu od 729,91 €.</w:t>
      </w:r>
      <w:r w:rsidR="00185F28">
        <w:rPr>
          <w:rFonts w:ascii="Times New Roman" w:eastAsia="Times New Roman" w:hAnsi="Times New Roman" w:cs="Times New Roman"/>
          <w:bCs/>
          <w:kern w:val="0"/>
          <w:sz w:val="24"/>
          <w:szCs w:val="24"/>
          <w:lang w:eastAsia="hr-HR"/>
          <w14:ligatures w14:val="none"/>
        </w:rPr>
        <w:t xml:space="preserve"> Navedeni prihodi odnose se na kamate na žiro- računima.</w:t>
      </w:r>
    </w:p>
    <w:p w14:paraId="2AF6B514" w14:textId="77777777" w:rsidR="003E7DCC" w:rsidRPr="00B603DF" w:rsidRDefault="002F3D50" w:rsidP="00B603DF">
      <w:pPr>
        <w:spacing w:after="0" w:line="276" w:lineRule="auto"/>
        <w:jc w:val="both"/>
        <w:rPr>
          <w:rFonts w:ascii="Times New Roman" w:eastAsia="Times New Roman" w:hAnsi="Times New Roman" w:cs="Times New Roman"/>
          <w:bCs/>
          <w:kern w:val="0"/>
          <w:sz w:val="24"/>
          <w:szCs w:val="24"/>
          <w:lang w:eastAsia="hr-HR"/>
          <w14:ligatures w14:val="none"/>
        </w:rPr>
      </w:pPr>
      <w:r w:rsidRPr="00B603DF">
        <w:rPr>
          <w:rFonts w:ascii="Times New Roman" w:eastAsia="Times New Roman" w:hAnsi="Times New Roman" w:cs="Times New Roman"/>
          <w:b/>
          <w:i/>
          <w:iCs/>
          <w:kern w:val="0"/>
          <w:sz w:val="24"/>
          <w:szCs w:val="24"/>
          <w:lang w:eastAsia="hr-HR"/>
          <w14:ligatures w14:val="none"/>
        </w:rPr>
        <w:t xml:space="preserve">Konto 642- prihodi od </w:t>
      </w:r>
      <w:r w:rsidR="003E7DCC" w:rsidRPr="00B603DF">
        <w:rPr>
          <w:rFonts w:ascii="Times New Roman" w:eastAsia="Times New Roman" w:hAnsi="Times New Roman" w:cs="Times New Roman"/>
          <w:b/>
          <w:i/>
          <w:iCs/>
          <w:kern w:val="0"/>
          <w:sz w:val="24"/>
          <w:szCs w:val="24"/>
          <w:lang w:eastAsia="hr-HR"/>
          <w14:ligatures w14:val="none"/>
        </w:rPr>
        <w:t>nefinancijske imovine</w:t>
      </w:r>
      <w:r w:rsidRPr="00B603DF">
        <w:rPr>
          <w:rFonts w:ascii="Times New Roman" w:eastAsia="Times New Roman" w:hAnsi="Times New Roman" w:cs="Times New Roman"/>
          <w:b/>
          <w:kern w:val="0"/>
          <w:sz w:val="24"/>
          <w:szCs w:val="24"/>
          <w:lang w:eastAsia="hr-HR"/>
          <w14:ligatures w14:val="none"/>
        </w:rPr>
        <w:t>-</w:t>
      </w:r>
      <w:r w:rsidR="003E7DCC" w:rsidRPr="00B603DF">
        <w:rPr>
          <w:rFonts w:ascii="Times New Roman" w:eastAsia="Times New Roman" w:hAnsi="Times New Roman" w:cs="Times New Roman"/>
          <w:b/>
          <w:kern w:val="0"/>
          <w:sz w:val="24"/>
          <w:szCs w:val="24"/>
          <w:lang w:eastAsia="hr-HR"/>
          <w14:ligatures w14:val="none"/>
        </w:rPr>
        <w:t xml:space="preserve"> </w:t>
      </w:r>
      <w:r w:rsidR="003E7DCC" w:rsidRPr="00B603DF">
        <w:rPr>
          <w:rFonts w:ascii="Times New Roman" w:eastAsia="Times New Roman" w:hAnsi="Times New Roman" w:cs="Times New Roman"/>
          <w:bCs/>
          <w:kern w:val="0"/>
          <w:sz w:val="24"/>
          <w:szCs w:val="24"/>
          <w:lang w:eastAsia="hr-HR"/>
          <w14:ligatures w14:val="none"/>
        </w:rPr>
        <w:t>Ostvareni su u iznosu od 41.428,00 €,</w:t>
      </w:r>
    </w:p>
    <w:p w14:paraId="0AA2538F" w14:textId="21A25187" w:rsidR="002F3D50" w:rsidRPr="003E7DCC" w:rsidRDefault="003E7DCC" w:rsidP="003E7DCC">
      <w:pPr>
        <w:spacing w:after="0" w:line="276" w:lineRule="auto"/>
        <w:jc w:val="both"/>
        <w:rPr>
          <w:rFonts w:ascii="Times New Roman" w:eastAsia="Times New Roman" w:hAnsi="Times New Roman" w:cs="Times New Roman"/>
          <w:bCs/>
          <w:kern w:val="0"/>
          <w:sz w:val="24"/>
          <w:szCs w:val="24"/>
          <w:lang w:eastAsia="hr-HR"/>
          <w14:ligatures w14:val="none"/>
        </w:rPr>
      </w:pPr>
      <w:r w:rsidRPr="003E7DCC">
        <w:rPr>
          <w:rFonts w:ascii="Times New Roman" w:eastAsia="Times New Roman" w:hAnsi="Times New Roman" w:cs="Times New Roman"/>
          <w:bCs/>
          <w:kern w:val="0"/>
          <w:sz w:val="24"/>
          <w:szCs w:val="24"/>
          <w:lang w:eastAsia="hr-HR"/>
          <w14:ligatures w14:val="none"/>
        </w:rPr>
        <w:t xml:space="preserve">a obuhvaćaju prihoda od naknade za koncesije, </w:t>
      </w:r>
      <w:r>
        <w:rPr>
          <w:rFonts w:ascii="Times New Roman" w:eastAsia="Times New Roman" w:hAnsi="Times New Roman" w:cs="Times New Roman"/>
          <w:bCs/>
          <w:kern w:val="0"/>
          <w:sz w:val="24"/>
          <w:szCs w:val="24"/>
          <w:lang w:eastAsia="hr-HR"/>
          <w14:ligatures w14:val="none"/>
        </w:rPr>
        <w:t xml:space="preserve">prihode od zakupa i iznajmljivanja imovine, naknadu za korištenje nefinancijske imovine i ostale prihode od nefinancijske imovine. Najznačajniji prihodi unutar navedenog konta su prihodi od zakupa i iznajmljivanja imovine. </w:t>
      </w:r>
      <w:r w:rsidR="002F3D50" w:rsidRPr="003E7DCC">
        <w:rPr>
          <w:rFonts w:ascii="Times New Roman" w:eastAsia="Times New Roman" w:hAnsi="Times New Roman" w:cs="Times New Roman"/>
          <w:kern w:val="0"/>
          <w:sz w:val="24"/>
          <w:szCs w:val="24"/>
          <w:lang w:eastAsia="hr-HR"/>
          <w14:ligatures w14:val="none"/>
        </w:rPr>
        <w:t>Ukupni prihodi od</w:t>
      </w:r>
      <w:r>
        <w:rPr>
          <w:rFonts w:ascii="Times New Roman" w:eastAsia="Times New Roman" w:hAnsi="Times New Roman" w:cs="Times New Roman"/>
          <w:bCs/>
          <w:kern w:val="0"/>
          <w:sz w:val="24"/>
          <w:szCs w:val="24"/>
          <w:lang w:eastAsia="hr-HR"/>
          <w14:ligatures w14:val="none"/>
        </w:rPr>
        <w:t xml:space="preserve"> </w:t>
      </w:r>
      <w:r w:rsidR="002F3D50" w:rsidRPr="003E7DCC">
        <w:rPr>
          <w:rFonts w:ascii="Times New Roman" w:eastAsia="Times New Roman" w:hAnsi="Times New Roman" w:cs="Times New Roman"/>
          <w:kern w:val="0"/>
          <w:sz w:val="24"/>
          <w:szCs w:val="24"/>
          <w:lang w:eastAsia="hr-HR"/>
          <w14:ligatures w14:val="none"/>
        </w:rPr>
        <w:t xml:space="preserve">naknada od zakupa i iznajmljivanja imovine ostvareni su u iznosu od 26.234,42 €, što je više za 94,5% u odnosu na prethodno izvještajno razdoblje, a razlog povećanja prihoda je veća naplata izlaznih računa za najam. Općina Gornja Stubica ima 2 objekta  za koje šalje izlazne račune za troškove najma: prostor kod </w:t>
      </w:r>
      <w:proofErr w:type="spellStart"/>
      <w:r w:rsidR="002F3D50" w:rsidRPr="003E7DCC">
        <w:rPr>
          <w:rFonts w:ascii="Times New Roman" w:eastAsia="Times New Roman" w:hAnsi="Times New Roman" w:cs="Times New Roman"/>
          <w:kern w:val="0"/>
          <w:sz w:val="24"/>
          <w:szCs w:val="24"/>
          <w:lang w:eastAsia="hr-HR"/>
          <w14:ligatures w14:val="none"/>
        </w:rPr>
        <w:t>Gupčeve</w:t>
      </w:r>
      <w:proofErr w:type="spellEnd"/>
      <w:r w:rsidR="002F3D50" w:rsidRPr="003E7DCC">
        <w:rPr>
          <w:rFonts w:ascii="Times New Roman" w:eastAsia="Times New Roman" w:hAnsi="Times New Roman" w:cs="Times New Roman"/>
          <w:kern w:val="0"/>
          <w:sz w:val="24"/>
          <w:szCs w:val="24"/>
          <w:lang w:eastAsia="hr-HR"/>
          <w14:ligatures w14:val="none"/>
        </w:rPr>
        <w:t xml:space="preserve"> lipe i prostor unutar doma </w:t>
      </w:r>
      <w:proofErr w:type="spellStart"/>
      <w:r w:rsidR="002F3D50" w:rsidRPr="003E7DCC">
        <w:rPr>
          <w:rFonts w:ascii="Times New Roman" w:eastAsia="Times New Roman" w:hAnsi="Times New Roman" w:cs="Times New Roman"/>
          <w:kern w:val="0"/>
          <w:sz w:val="24"/>
          <w:szCs w:val="24"/>
          <w:lang w:eastAsia="hr-HR"/>
          <w14:ligatures w14:val="none"/>
        </w:rPr>
        <w:t>Modrovec</w:t>
      </w:r>
      <w:proofErr w:type="spellEnd"/>
      <w:r w:rsidR="002F3D50" w:rsidRPr="003E7DCC">
        <w:rPr>
          <w:rFonts w:ascii="Times New Roman" w:eastAsia="Times New Roman" w:hAnsi="Times New Roman" w:cs="Times New Roman"/>
          <w:kern w:val="0"/>
          <w:sz w:val="24"/>
          <w:szCs w:val="24"/>
          <w:lang w:eastAsia="hr-HR"/>
          <w14:ligatures w14:val="none"/>
        </w:rPr>
        <w:t>.</w:t>
      </w:r>
    </w:p>
    <w:p w14:paraId="1BE2920C" w14:textId="37CCDBC9" w:rsidR="002F3D50" w:rsidRDefault="002F3D50" w:rsidP="00B601DA">
      <w:pPr>
        <w:spacing w:after="0" w:line="276" w:lineRule="auto"/>
        <w:jc w:val="both"/>
        <w:rPr>
          <w:rFonts w:ascii="Times New Roman" w:eastAsia="Times New Roman" w:hAnsi="Times New Roman" w:cs="Times New Roman"/>
          <w:b/>
          <w:bCs/>
          <w:kern w:val="0"/>
          <w:sz w:val="24"/>
          <w:szCs w:val="24"/>
          <w:lang w:eastAsia="hr-HR"/>
          <w14:ligatures w14:val="none"/>
        </w:rPr>
      </w:pPr>
      <w:r w:rsidRPr="002F3D50">
        <w:rPr>
          <w:rFonts w:ascii="Times New Roman" w:eastAsia="Times New Roman" w:hAnsi="Times New Roman" w:cs="Times New Roman"/>
          <w:b/>
          <w:bCs/>
          <w:kern w:val="0"/>
          <w:sz w:val="24"/>
          <w:szCs w:val="24"/>
          <w:lang w:eastAsia="hr-HR"/>
          <w14:ligatures w14:val="none"/>
        </w:rPr>
        <w:t xml:space="preserve"> </w:t>
      </w:r>
    </w:p>
    <w:p w14:paraId="4DAAE563" w14:textId="0B19A1C1" w:rsidR="00B601DA" w:rsidRDefault="00B601DA" w:rsidP="00B601DA">
      <w:pPr>
        <w:spacing w:after="0" w:line="276" w:lineRule="auto"/>
        <w:jc w:val="both"/>
        <w:rPr>
          <w:rFonts w:ascii="Times New Roman" w:eastAsia="Times New Roman" w:hAnsi="Times New Roman" w:cs="Times New Roman"/>
          <w:kern w:val="0"/>
          <w:sz w:val="24"/>
          <w:szCs w:val="24"/>
          <w:lang w:eastAsia="hr-HR"/>
          <w14:ligatures w14:val="none"/>
        </w:rPr>
      </w:pPr>
      <w:r w:rsidRPr="00B601DA">
        <w:rPr>
          <w:rFonts w:ascii="Times New Roman" w:eastAsia="Times New Roman" w:hAnsi="Times New Roman" w:cs="Times New Roman"/>
          <w:b/>
          <w:bCs/>
          <w:color w:val="2E74B5" w:themeColor="accent5" w:themeShade="BF"/>
          <w:kern w:val="0"/>
          <w:sz w:val="24"/>
          <w:szCs w:val="24"/>
          <w:lang w:eastAsia="hr-HR"/>
          <w14:ligatures w14:val="none"/>
        </w:rPr>
        <w:t>Konto 65- Prihodi od upravnih i administrativnih pristojbi, pristojbi po posebnim propisima i naknada</w:t>
      </w:r>
      <w:r w:rsidR="002224BB">
        <w:rPr>
          <w:rFonts w:ascii="Times New Roman" w:eastAsia="Times New Roman" w:hAnsi="Times New Roman" w:cs="Times New Roman"/>
          <w:b/>
          <w:bCs/>
          <w:color w:val="2E74B5" w:themeColor="accent5" w:themeShade="BF"/>
          <w:kern w:val="0"/>
          <w:sz w:val="24"/>
          <w:szCs w:val="24"/>
          <w:lang w:eastAsia="hr-HR"/>
          <w14:ligatures w14:val="none"/>
        </w:rPr>
        <w:t xml:space="preserve">- </w:t>
      </w:r>
      <w:r w:rsidR="002224BB" w:rsidRPr="002224BB">
        <w:rPr>
          <w:rFonts w:ascii="Times New Roman" w:eastAsia="Times New Roman" w:hAnsi="Times New Roman" w:cs="Times New Roman"/>
          <w:kern w:val="0"/>
          <w:sz w:val="24"/>
          <w:szCs w:val="24"/>
          <w:lang w:eastAsia="hr-HR"/>
          <w14:ligatures w14:val="none"/>
        </w:rPr>
        <w:t>ukupno je ostvareno 364.222,62 € prihoda.</w:t>
      </w:r>
    </w:p>
    <w:p w14:paraId="256ADCBE" w14:textId="2398DE17" w:rsidR="00800664" w:rsidRPr="00B603DF" w:rsidRDefault="002224BB" w:rsidP="00B603DF">
      <w:pPr>
        <w:spacing w:after="0" w:line="276" w:lineRule="auto"/>
        <w:jc w:val="both"/>
        <w:rPr>
          <w:rFonts w:ascii="Times New Roman" w:eastAsia="Times New Roman" w:hAnsi="Times New Roman" w:cs="Times New Roman"/>
          <w:kern w:val="0"/>
          <w:sz w:val="24"/>
          <w:szCs w:val="24"/>
          <w:lang w:eastAsia="hr-HR"/>
          <w14:ligatures w14:val="none"/>
        </w:rPr>
      </w:pPr>
      <w:r w:rsidRPr="00B603DF">
        <w:rPr>
          <w:rFonts w:ascii="Times New Roman" w:eastAsia="Times New Roman" w:hAnsi="Times New Roman" w:cs="Times New Roman"/>
          <w:b/>
          <w:bCs/>
          <w:i/>
          <w:iCs/>
          <w:kern w:val="0"/>
          <w:sz w:val="24"/>
          <w:szCs w:val="24"/>
          <w:lang w:eastAsia="hr-HR"/>
          <w14:ligatures w14:val="none"/>
        </w:rPr>
        <w:t>Konto 651- upravne i administrativne pristojbe</w:t>
      </w:r>
      <w:r w:rsidRPr="00B603DF">
        <w:rPr>
          <w:rFonts w:ascii="Times New Roman" w:eastAsia="Times New Roman" w:hAnsi="Times New Roman" w:cs="Times New Roman"/>
          <w:b/>
          <w:bCs/>
          <w:kern w:val="0"/>
          <w:sz w:val="24"/>
          <w:szCs w:val="24"/>
          <w:lang w:eastAsia="hr-HR"/>
          <w14:ligatures w14:val="none"/>
        </w:rPr>
        <w:t xml:space="preserve"> </w:t>
      </w:r>
      <w:r w:rsidRPr="00B603DF">
        <w:rPr>
          <w:rFonts w:ascii="Times New Roman" w:eastAsia="Times New Roman" w:hAnsi="Times New Roman" w:cs="Times New Roman"/>
          <w:kern w:val="0"/>
          <w:sz w:val="24"/>
          <w:szCs w:val="24"/>
          <w:lang w:eastAsia="hr-HR"/>
          <w14:ligatures w14:val="none"/>
        </w:rPr>
        <w:t>(ukopi, grobne naknade, pr</w:t>
      </w:r>
      <w:r w:rsidR="00800664" w:rsidRPr="00B603DF">
        <w:rPr>
          <w:rFonts w:ascii="Times New Roman" w:eastAsia="Times New Roman" w:hAnsi="Times New Roman" w:cs="Times New Roman"/>
          <w:kern w:val="0"/>
          <w:sz w:val="24"/>
          <w:szCs w:val="24"/>
          <w:lang w:eastAsia="hr-HR"/>
          <w14:ligatures w14:val="none"/>
        </w:rPr>
        <w:t xml:space="preserve">ihodi </w:t>
      </w:r>
    </w:p>
    <w:p w14:paraId="63366F48" w14:textId="7FD18F14" w:rsidR="002224BB" w:rsidRPr="00800664" w:rsidRDefault="002224BB" w:rsidP="00800664">
      <w:pPr>
        <w:spacing w:after="0" w:line="276" w:lineRule="auto"/>
        <w:jc w:val="both"/>
        <w:rPr>
          <w:rFonts w:ascii="Times New Roman" w:eastAsia="Times New Roman" w:hAnsi="Times New Roman" w:cs="Times New Roman"/>
          <w:kern w:val="0"/>
          <w:sz w:val="24"/>
          <w:szCs w:val="24"/>
          <w:lang w:eastAsia="hr-HR"/>
          <w14:ligatures w14:val="none"/>
        </w:rPr>
      </w:pPr>
      <w:r w:rsidRPr="00800664">
        <w:rPr>
          <w:rFonts w:ascii="Times New Roman" w:eastAsia="Times New Roman" w:hAnsi="Times New Roman" w:cs="Times New Roman"/>
          <w:kern w:val="0"/>
          <w:sz w:val="24"/>
          <w:szCs w:val="24"/>
          <w:lang w:eastAsia="hr-HR"/>
          <w14:ligatures w14:val="none"/>
        </w:rPr>
        <w:t>vodovoda Dobri Zdenci, turistička pristojba..)- ostvareno je 126.929,98 € prihoda.</w:t>
      </w:r>
    </w:p>
    <w:p w14:paraId="1B8487FE" w14:textId="040C6041" w:rsidR="002224BB" w:rsidRPr="00B603DF" w:rsidRDefault="002224BB" w:rsidP="00B603DF">
      <w:pPr>
        <w:spacing w:after="0" w:line="276" w:lineRule="auto"/>
        <w:jc w:val="both"/>
        <w:rPr>
          <w:rFonts w:ascii="Times New Roman" w:eastAsia="Times New Roman" w:hAnsi="Times New Roman" w:cs="Times New Roman"/>
          <w:kern w:val="0"/>
          <w:sz w:val="24"/>
          <w:szCs w:val="24"/>
          <w:lang w:eastAsia="hr-HR"/>
          <w14:ligatures w14:val="none"/>
        </w:rPr>
      </w:pPr>
      <w:r w:rsidRPr="00B603DF">
        <w:rPr>
          <w:rFonts w:ascii="Times New Roman" w:eastAsia="Times New Roman" w:hAnsi="Times New Roman" w:cs="Times New Roman"/>
          <w:b/>
          <w:bCs/>
          <w:i/>
          <w:iCs/>
          <w:kern w:val="0"/>
          <w:sz w:val="24"/>
          <w:szCs w:val="24"/>
          <w:lang w:eastAsia="hr-HR"/>
          <w14:ligatures w14:val="none"/>
        </w:rPr>
        <w:t>Konto 652- prihodi po posebnim propisima</w:t>
      </w:r>
      <w:r w:rsidRPr="00B603DF">
        <w:rPr>
          <w:rFonts w:ascii="Times New Roman" w:eastAsia="Times New Roman" w:hAnsi="Times New Roman" w:cs="Times New Roman"/>
          <w:b/>
          <w:bCs/>
          <w:kern w:val="0"/>
          <w:sz w:val="24"/>
          <w:szCs w:val="24"/>
          <w:lang w:eastAsia="hr-HR"/>
          <w14:ligatures w14:val="none"/>
        </w:rPr>
        <w:t xml:space="preserve">- </w:t>
      </w:r>
      <w:r w:rsidRPr="00B603DF">
        <w:rPr>
          <w:rFonts w:ascii="Times New Roman" w:eastAsia="Times New Roman" w:hAnsi="Times New Roman" w:cs="Times New Roman"/>
          <w:kern w:val="0"/>
          <w:sz w:val="24"/>
          <w:szCs w:val="24"/>
          <w:lang w:eastAsia="hr-HR"/>
          <w14:ligatures w14:val="none"/>
        </w:rPr>
        <w:t>Općina: Prihodi vodnog doprinosa</w:t>
      </w:r>
    </w:p>
    <w:p w14:paraId="427021EB" w14:textId="4F661D72" w:rsidR="002224BB" w:rsidRDefault="002224BB" w:rsidP="00800664">
      <w:pPr>
        <w:spacing w:after="0" w:line="276" w:lineRule="auto"/>
        <w:jc w:val="both"/>
        <w:rPr>
          <w:rFonts w:ascii="Times New Roman" w:eastAsia="Times New Roman" w:hAnsi="Times New Roman" w:cs="Times New Roman"/>
          <w:kern w:val="0"/>
          <w:sz w:val="24"/>
          <w:szCs w:val="24"/>
          <w:lang w:eastAsia="hr-HR"/>
          <w14:ligatures w14:val="none"/>
        </w:rPr>
      </w:pPr>
      <w:r w:rsidRPr="002224BB">
        <w:rPr>
          <w:rFonts w:ascii="Times New Roman" w:eastAsia="Times New Roman" w:hAnsi="Times New Roman" w:cs="Times New Roman"/>
          <w:kern w:val="0"/>
          <w:sz w:val="24"/>
          <w:szCs w:val="24"/>
          <w:lang w:eastAsia="hr-HR"/>
          <w14:ligatures w14:val="none"/>
        </w:rPr>
        <w:lastRenderedPageBreak/>
        <w:t>uplaćeni su u iznosu od 373,96 €, prihodi šumskog doprinosa uplaćeni su u iznosu od 158,39 €. Tijekom 2023. godine Općini su uplaćena sredstva za naknadu štete (automobil Toyota, ŠRC) od Croatia osiguranja u iznosu od 15.659,11 € i ostali nespomenuti rashodi poslovanja u iznosu od 12.921,54 € (Hrvatski telekom izlazna plaćanja). Dječji vrtić Jurek: prihodi su ostvareni u iznosu od 130.584.43 €, a odnose se na uplatu roditelja za sufinanciranje smještaja djece u vrtiću.</w:t>
      </w:r>
    </w:p>
    <w:p w14:paraId="2245C784" w14:textId="3DDC7EA2" w:rsidR="00B603DF" w:rsidRPr="00B603DF" w:rsidRDefault="00B603DF" w:rsidP="00B603DF">
      <w:pPr>
        <w:spacing w:after="0" w:line="276" w:lineRule="auto"/>
        <w:jc w:val="both"/>
        <w:rPr>
          <w:rFonts w:ascii="Times New Roman" w:eastAsia="Times New Roman" w:hAnsi="Times New Roman" w:cs="Times New Roman"/>
          <w:b/>
          <w:bCs/>
          <w:kern w:val="0"/>
          <w:sz w:val="24"/>
          <w:szCs w:val="24"/>
          <w:lang w:eastAsia="hr-HR"/>
          <w14:ligatures w14:val="none"/>
        </w:rPr>
      </w:pPr>
      <w:r w:rsidRPr="00B603DF">
        <w:rPr>
          <w:rFonts w:ascii="Times New Roman" w:eastAsia="Times New Roman" w:hAnsi="Times New Roman" w:cs="Times New Roman"/>
          <w:b/>
          <w:bCs/>
          <w:i/>
          <w:iCs/>
          <w:kern w:val="0"/>
          <w:sz w:val="24"/>
          <w:szCs w:val="24"/>
          <w:lang w:eastAsia="hr-HR"/>
          <w14:ligatures w14:val="none"/>
        </w:rPr>
        <w:t>Konto 653- komunalni doprinosi i naknade</w:t>
      </w:r>
      <w:r w:rsidRPr="00B603DF">
        <w:rPr>
          <w:rFonts w:ascii="Times New Roman" w:eastAsia="Times New Roman" w:hAnsi="Times New Roman" w:cs="Times New Roman"/>
          <w:b/>
          <w:bCs/>
          <w:kern w:val="0"/>
          <w:sz w:val="24"/>
          <w:szCs w:val="24"/>
          <w:lang w:eastAsia="hr-HR"/>
          <w14:ligatures w14:val="none"/>
        </w:rPr>
        <w:t xml:space="preserve">- </w:t>
      </w:r>
      <w:r w:rsidRPr="00B603DF">
        <w:rPr>
          <w:rFonts w:ascii="Times New Roman" w:eastAsia="Times New Roman" w:hAnsi="Times New Roman" w:cs="Times New Roman"/>
          <w:kern w:val="0"/>
          <w:sz w:val="24"/>
          <w:szCs w:val="24"/>
          <w:lang w:eastAsia="hr-HR"/>
          <w14:ligatures w14:val="none"/>
        </w:rPr>
        <w:t xml:space="preserve">ostvareni su u iznosu od 77.595,21 €. </w:t>
      </w:r>
    </w:p>
    <w:p w14:paraId="5857DCA9" w14:textId="77777777" w:rsidR="00B603DF" w:rsidRDefault="00B603DF" w:rsidP="00B603DF">
      <w:pPr>
        <w:spacing w:after="0" w:line="276" w:lineRule="auto"/>
        <w:jc w:val="both"/>
        <w:rPr>
          <w:rFonts w:ascii="Times New Roman" w:eastAsia="Times New Roman" w:hAnsi="Times New Roman" w:cs="Times New Roman"/>
          <w:b/>
          <w:bCs/>
          <w:kern w:val="0"/>
          <w:sz w:val="24"/>
          <w:szCs w:val="24"/>
          <w:lang w:eastAsia="hr-HR"/>
          <w14:ligatures w14:val="none"/>
        </w:rPr>
      </w:pPr>
    </w:p>
    <w:p w14:paraId="197C04CC" w14:textId="58CE160F" w:rsidR="00B603DF" w:rsidRPr="00B603DF" w:rsidRDefault="00B603DF" w:rsidP="00B603DF">
      <w:pPr>
        <w:spacing w:line="276" w:lineRule="auto"/>
        <w:jc w:val="both"/>
        <w:rPr>
          <w:rFonts w:ascii="Times New Roman" w:eastAsia="Times New Roman" w:hAnsi="Times New Roman" w:cs="Times New Roman"/>
          <w:kern w:val="0"/>
          <w:sz w:val="24"/>
          <w:szCs w:val="24"/>
          <w:lang w:eastAsia="hr-HR"/>
          <w14:ligatures w14:val="none"/>
        </w:rPr>
      </w:pPr>
      <w:r w:rsidRPr="00B601DA">
        <w:rPr>
          <w:rFonts w:ascii="Times New Roman" w:eastAsia="Times New Roman" w:hAnsi="Times New Roman" w:cs="Times New Roman"/>
          <w:b/>
          <w:bCs/>
          <w:color w:val="2E74B5" w:themeColor="accent5" w:themeShade="BF"/>
          <w:kern w:val="0"/>
          <w:sz w:val="24"/>
          <w:szCs w:val="24"/>
          <w:lang w:eastAsia="hr-HR"/>
          <w14:ligatures w14:val="none"/>
        </w:rPr>
        <w:t>Konto 6</w:t>
      </w:r>
      <w:r>
        <w:rPr>
          <w:rFonts w:ascii="Times New Roman" w:eastAsia="Times New Roman" w:hAnsi="Times New Roman" w:cs="Times New Roman"/>
          <w:b/>
          <w:bCs/>
          <w:color w:val="2E74B5" w:themeColor="accent5" w:themeShade="BF"/>
          <w:kern w:val="0"/>
          <w:sz w:val="24"/>
          <w:szCs w:val="24"/>
          <w:lang w:eastAsia="hr-HR"/>
          <w14:ligatures w14:val="none"/>
        </w:rPr>
        <w:t xml:space="preserve">6- prihodi od prodaje proizvoda i roba te pruženih usluga, prihodi od donacija te povrati po protestiranim jamstvima- </w:t>
      </w:r>
      <w:r w:rsidRPr="00B603DF">
        <w:rPr>
          <w:rFonts w:ascii="Times New Roman" w:eastAsia="Times New Roman" w:hAnsi="Times New Roman" w:cs="Times New Roman"/>
          <w:kern w:val="0"/>
          <w:sz w:val="24"/>
          <w:szCs w:val="24"/>
          <w:lang w:eastAsia="hr-HR"/>
          <w14:ligatures w14:val="none"/>
        </w:rPr>
        <w:t>tekuće donacije- Dječjem vrtiću Jurek uplaćeno</w:t>
      </w:r>
      <w:r w:rsidR="00185F28">
        <w:rPr>
          <w:rFonts w:ascii="Times New Roman" w:eastAsia="Times New Roman" w:hAnsi="Times New Roman" w:cs="Times New Roman"/>
          <w:kern w:val="0"/>
          <w:sz w:val="24"/>
          <w:szCs w:val="24"/>
          <w:lang w:eastAsia="hr-HR"/>
          <w14:ligatures w14:val="none"/>
        </w:rPr>
        <w:t xml:space="preserve"> je</w:t>
      </w:r>
      <w:r w:rsidRPr="00B603DF">
        <w:rPr>
          <w:rFonts w:ascii="Times New Roman" w:eastAsia="Times New Roman" w:hAnsi="Times New Roman" w:cs="Times New Roman"/>
          <w:kern w:val="0"/>
          <w:sz w:val="24"/>
          <w:szCs w:val="24"/>
          <w:lang w:eastAsia="hr-HR"/>
          <w14:ligatures w14:val="none"/>
        </w:rPr>
        <w:t xml:space="preserve"> 431,35 € donacija od Udruge za promicanje ranog učenja stranog jezika.</w:t>
      </w:r>
    </w:p>
    <w:p w14:paraId="046BA163" w14:textId="77777777" w:rsidR="00316903" w:rsidRPr="00557650" w:rsidRDefault="00316903" w:rsidP="00316903">
      <w:pPr>
        <w:spacing w:after="0" w:line="276" w:lineRule="auto"/>
        <w:jc w:val="both"/>
        <w:rPr>
          <w:rFonts w:ascii="Times New Roman" w:eastAsia="Times New Roman" w:hAnsi="Times New Roman" w:cs="Times New Roman"/>
          <w:kern w:val="0"/>
          <w:sz w:val="24"/>
          <w:szCs w:val="24"/>
          <w:lang w:eastAsia="hr-HR"/>
          <w14:ligatures w14:val="none"/>
        </w:rPr>
      </w:pPr>
    </w:p>
    <w:p w14:paraId="74B595C8" w14:textId="445F7636" w:rsidR="00316903" w:rsidRPr="00B603DF" w:rsidRDefault="00316903" w:rsidP="00B603DF">
      <w:pPr>
        <w:pStyle w:val="Odlomakpopisa"/>
        <w:numPr>
          <w:ilvl w:val="1"/>
          <w:numId w:val="1"/>
        </w:numPr>
        <w:spacing w:after="0"/>
        <w:jc w:val="both"/>
        <w:rPr>
          <w:rFonts w:ascii="Times New Roman" w:hAnsi="Times New Roman" w:cs="Times New Roman"/>
          <w:b/>
          <w:sz w:val="24"/>
          <w:szCs w:val="24"/>
        </w:rPr>
      </w:pPr>
      <w:r w:rsidRPr="00B603DF">
        <w:rPr>
          <w:rFonts w:ascii="Times New Roman" w:hAnsi="Times New Roman" w:cs="Times New Roman"/>
          <w:b/>
          <w:sz w:val="24"/>
          <w:szCs w:val="24"/>
        </w:rPr>
        <w:t>Prihodi od prodaje nefinancijske imovine</w:t>
      </w:r>
    </w:p>
    <w:p w14:paraId="35611AEE" w14:textId="0F2F1A18" w:rsidR="00B603DF" w:rsidRPr="00C15B0E" w:rsidRDefault="00B603DF" w:rsidP="00B603DF">
      <w:pPr>
        <w:spacing w:after="0" w:line="276" w:lineRule="auto"/>
        <w:jc w:val="both"/>
        <w:rPr>
          <w:rFonts w:ascii="Times New Roman" w:eastAsia="Times New Roman" w:hAnsi="Times New Roman" w:cs="Times New Roman"/>
          <w:kern w:val="0"/>
          <w:sz w:val="24"/>
          <w:szCs w:val="24"/>
          <w:lang w:eastAsia="hr-HR"/>
          <w14:ligatures w14:val="none"/>
        </w:rPr>
      </w:pPr>
    </w:p>
    <w:p w14:paraId="7403F6E6" w14:textId="142C23F8" w:rsidR="00C15B0E" w:rsidRDefault="00B603DF" w:rsidP="00B603DF">
      <w:pPr>
        <w:spacing w:after="0" w:line="276" w:lineRule="auto"/>
        <w:jc w:val="both"/>
        <w:rPr>
          <w:rFonts w:ascii="Times New Roman" w:eastAsia="Times New Roman" w:hAnsi="Times New Roman" w:cs="Times New Roman"/>
          <w:b/>
          <w:bCs/>
          <w:color w:val="2E74B5" w:themeColor="accent5" w:themeShade="BF"/>
          <w:kern w:val="0"/>
          <w:sz w:val="24"/>
          <w:szCs w:val="24"/>
          <w:lang w:eastAsia="hr-HR"/>
          <w14:ligatures w14:val="none"/>
        </w:rPr>
      </w:pPr>
      <w:r w:rsidRPr="00B603DF">
        <w:rPr>
          <w:rFonts w:ascii="Times New Roman" w:eastAsia="Times New Roman" w:hAnsi="Times New Roman" w:cs="Times New Roman"/>
          <w:b/>
          <w:bCs/>
          <w:color w:val="2E74B5" w:themeColor="accent5" w:themeShade="BF"/>
          <w:kern w:val="0"/>
          <w:sz w:val="24"/>
          <w:szCs w:val="24"/>
          <w:lang w:eastAsia="hr-HR"/>
          <w14:ligatures w14:val="none"/>
        </w:rPr>
        <w:t xml:space="preserve">Konto 71- prihodi od prodaje </w:t>
      </w:r>
      <w:proofErr w:type="spellStart"/>
      <w:r w:rsidRPr="00B603DF">
        <w:rPr>
          <w:rFonts w:ascii="Times New Roman" w:eastAsia="Times New Roman" w:hAnsi="Times New Roman" w:cs="Times New Roman"/>
          <w:b/>
          <w:bCs/>
          <w:color w:val="2E74B5" w:themeColor="accent5" w:themeShade="BF"/>
          <w:kern w:val="0"/>
          <w:sz w:val="24"/>
          <w:szCs w:val="24"/>
          <w:lang w:eastAsia="hr-HR"/>
          <w14:ligatures w14:val="none"/>
        </w:rPr>
        <w:t>neproizvedene</w:t>
      </w:r>
      <w:proofErr w:type="spellEnd"/>
      <w:r w:rsidRPr="00B603DF">
        <w:rPr>
          <w:rFonts w:ascii="Times New Roman" w:eastAsia="Times New Roman" w:hAnsi="Times New Roman" w:cs="Times New Roman"/>
          <w:b/>
          <w:bCs/>
          <w:color w:val="2E74B5" w:themeColor="accent5" w:themeShade="BF"/>
          <w:kern w:val="0"/>
          <w:sz w:val="24"/>
          <w:szCs w:val="24"/>
          <w:lang w:eastAsia="hr-HR"/>
          <w14:ligatures w14:val="none"/>
        </w:rPr>
        <w:t xml:space="preserve"> dugotrajne imovine</w:t>
      </w:r>
    </w:p>
    <w:p w14:paraId="2F4DA2E6" w14:textId="60E849A5" w:rsidR="00B603DF" w:rsidRDefault="00B603DF" w:rsidP="00B603DF">
      <w:pPr>
        <w:spacing w:after="0" w:line="276" w:lineRule="auto"/>
        <w:jc w:val="both"/>
        <w:rPr>
          <w:rFonts w:ascii="Times New Roman" w:hAnsi="Times New Roman" w:cs="Times New Roman"/>
          <w:sz w:val="24"/>
          <w:szCs w:val="24"/>
        </w:rPr>
      </w:pPr>
      <w:r w:rsidRPr="00B603DF">
        <w:rPr>
          <w:rFonts w:ascii="Times New Roman" w:eastAsia="Times New Roman" w:hAnsi="Times New Roman" w:cs="Times New Roman"/>
          <w:b/>
          <w:bCs/>
          <w:i/>
          <w:iCs/>
          <w:kern w:val="0"/>
          <w:sz w:val="24"/>
          <w:szCs w:val="24"/>
          <w:lang w:eastAsia="hr-HR"/>
          <w14:ligatures w14:val="none"/>
        </w:rPr>
        <w:t xml:space="preserve">Konto 711- </w:t>
      </w:r>
      <w:r w:rsidRPr="00A90471">
        <w:rPr>
          <w:rFonts w:ascii="Times New Roman" w:hAnsi="Times New Roman" w:cs="Times New Roman"/>
          <w:sz w:val="24"/>
          <w:szCs w:val="24"/>
        </w:rPr>
        <w:t>U 2023. godini ostvareni su prihodi od otkupa poljoprivrednog zemljišta</w:t>
      </w:r>
      <w:r w:rsidR="00A90471">
        <w:rPr>
          <w:rFonts w:ascii="Times New Roman" w:hAnsi="Times New Roman" w:cs="Times New Roman"/>
          <w:sz w:val="24"/>
          <w:szCs w:val="24"/>
        </w:rPr>
        <w:t xml:space="preserve"> u iznosu od 715,00 €. </w:t>
      </w:r>
    </w:p>
    <w:p w14:paraId="1784BB59" w14:textId="335DED64" w:rsidR="00A90471" w:rsidRPr="00A90471" w:rsidRDefault="00A90471" w:rsidP="00B603DF">
      <w:pPr>
        <w:spacing w:after="0" w:line="276" w:lineRule="auto"/>
        <w:jc w:val="both"/>
        <w:rPr>
          <w:rFonts w:ascii="Times New Roman" w:eastAsia="Times New Roman" w:hAnsi="Times New Roman" w:cs="Times New Roman"/>
          <w:b/>
          <w:bCs/>
          <w:i/>
          <w:iCs/>
          <w:kern w:val="0"/>
          <w:sz w:val="24"/>
          <w:szCs w:val="24"/>
          <w:lang w:eastAsia="hr-HR"/>
          <w14:ligatures w14:val="none"/>
        </w:rPr>
      </w:pPr>
      <w:r w:rsidRPr="00185F28">
        <w:rPr>
          <w:rFonts w:ascii="Times New Roman" w:hAnsi="Times New Roman" w:cs="Times New Roman"/>
          <w:b/>
          <w:bCs/>
          <w:i/>
          <w:iCs/>
          <w:sz w:val="24"/>
          <w:szCs w:val="24"/>
        </w:rPr>
        <w:t>Konto 721</w:t>
      </w:r>
      <w:r w:rsidRPr="00A90471">
        <w:rPr>
          <w:rFonts w:ascii="Times New Roman" w:hAnsi="Times New Roman" w:cs="Times New Roman"/>
          <w:i/>
          <w:iCs/>
          <w:sz w:val="24"/>
          <w:szCs w:val="24"/>
        </w:rPr>
        <w:t>-</w:t>
      </w:r>
      <w:r>
        <w:rPr>
          <w:rFonts w:ascii="Times New Roman" w:hAnsi="Times New Roman" w:cs="Times New Roman"/>
          <w:sz w:val="24"/>
          <w:szCs w:val="24"/>
        </w:rPr>
        <w:t xml:space="preserve"> </w:t>
      </w:r>
      <w:r w:rsidRPr="00A90471">
        <w:rPr>
          <w:rFonts w:ascii="Times New Roman" w:hAnsi="Times New Roman" w:cs="Times New Roman"/>
          <w:sz w:val="24"/>
          <w:szCs w:val="24"/>
        </w:rPr>
        <w:t>Ukupni ostvareni prihodi od prodaje stanova u 2023. godini iznosili su 381,60 €, indeks ostvarenja u odnosu na 2022. godinu je 243,6%. Povećani su prihodi jer su tijekom godine u potpunosti otplaćeni stanovi.</w:t>
      </w:r>
    </w:p>
    <w:p w14:paraId="577A365C" w14:textId="77777777" w:rsidR="00C15B0E" w:rsidRPr="00A90471" w:rsidRDefault="00C15B0E" w:rsidP="00C15B0E">
      <w:pPr>
        <w:spacing w:after="0" w:line="276" w:lineRule="auto"/>
        <w:jc w:val="both"/>
        <w:rPr>
          <w:rFonts w:ascii="Times New Roman" w:eastAsia="Times New Roman" w:hAnsi="Times New Roman" w:cs="Times New Roman"/>
          <w:kern w:val="0"/>
          <w:sz w:val="24"/>
          <w:szCs w:val="24"/>
          <w:lang w:eastAsia="hr-HR"/>
          <w14:ligatures w14:val="none"/>
        </w:rPr>
      </w:pPr>
    </w:p>
    <w:p w14:paraId="1D2CBD78" w14:textId="77F467A9" w:rsidR="00C15B0E" w:rsidRPr="00144CA4" w:rsidRDefault="00C15B0E" w:rsidP="00144CA4">
      <w:pPr>
        <w:pStyle w:val="Odlomakpopisa"/>
        <w:numPr>
          <w:ilvl w:val="1"/>
          <w:numId w:val="1"/>
        </w:numPr>
        <w:spacing w:after="0"/>
        <w:jc w:val="both"/>
        <w:rPr>
          <w:rFonts w:ascii="Times New Roman" w:eastAsia="Times New Roman" w:hAnsi="Times New Roman" w:cs="Times New Roman"/>
          <w:b/>
          <w:bCs/>
          <w:kern w:val="0"/>
          <w:sz w:val="24"/>
          <w:szCs w:val="24"/>
          <w:lang w:eastAsia="hr-HR"/>
          <w14:ligatures w14:val="none"/>
        </w:rPr>
      </w:pPr>
      <w:r w:rsidRPr="00144CA4">
        <w:rPr>
          <w:rFonts w:ascii="Times New Roman" w:eastAsia="Times New Roman" w:hAnsi="Times New Roman" w:cs="Times New Roman"/>
          <w:b/>
          <w:bCs/>
          <w:kern w:val="0"/>
          <w:sz w:val="24"/>
          <w:szCs w:val="24"/>
          <w:lang w:eastAsia="hr-HR"/>
          <w14:ligatures w14:val="none"/>
        </w:rPr>
        <w:t>Primici od financijske imovine i zaduživanja</w:t>
      </w:r>
    </w:p>
    <w:p w14:paraId="1D074795" w14:textId="5723C785" w:rsidR="00316903" w:rsidRDefault="00316903" w:rsidP="00316903">
      <w:pPr>
        <w:spacing w:after="0" w:line="276" w:lineRule="auto"/>
        <w:jc w:val="both"/>
        <w:rPr>
          <w:rFonts w:ascii="Times New Roman" w:eastAsia="Times New Roman" w:hAnsi="Times New Roman" w:cs="Times New Roman"/>
          <w:bCs/>
          <w:kern w:val="0"/>
          <w:sz w:val="24"/>
          <w:szCs w:val="24"/>
          <w:lang w:eastAsia="hr-HR"/>
          <w14:ligatures w14:val="none"/>
        </w:rPr>
      </w:pPr>
    </w:p>
    <w:p w14:paraId="66A50D58" w14:textId="478E7AB1" w:rsidR="00E1169F" w:rsidRPr="00E1169F" w:rsidRDefault="00144CA4" w:rsidP="00E1169F">
      <w:pPr>
        <w:spacing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 xml:space="preserve">Ukupni primici od financijske imovine i zaduživanja </w:t>
      </w:r>
      <w:r w:rsidR="00CF7EE5">
        <w:rPr>
          <w:rFonts w:ascii="Times New Roman" w:eastAsia="Times New Roman" w:hAnsi="Times New Roman" w:cs="Times New Roman"/>
          <w:bCs/>
          <w:kern w:val="0"/>
          <w:sz w:val="24"/>
          <w:szCs w:val="24"/>
          <w:lang w:eastAsia="hr-HR"/>
          <w14:ligatures w14:val="none"/>
        </w:rPr>
        <w:t xml:space="preserve">u 2023. godini ostvareni su u iznosu od 3.270.457,16 €. </w:t>
      </w:r>
      <w:r w:rsidR="00CF7EE5" w:rsidRPr="00CF7EE5">
        <w:rPr>
          <w:rFonts w:ascii="Times New Roman" w:eastAsia="Times New Roman" w:hAnsi="Times New Roman" w:cs="Times New Roman"/>
          <w:kern w:val="0"/>
          <w:sz w:val="24"/>
          <w:szCs w:val="24"/>
          <w:lang w:eastAsia="hr-HR"/>
          <w14:ligatures w14:val="none"/>
        </w:rPr>
        <w:t xml:space="preserve">Općina je ugovorila </w:t>
      </w:r>
      <w:proofErr w:type="spellStart"/>
      <w:r w:rsidR="00CF7EE5" w:rsidRPr="00CF7EE5">
        <w:rPr>
          <w:rFonts w:ascii="Times New Roman" w:eastAsia="Times New Roman" w:hAnsi="Times New Roman" w:cs="Times New Roman"/>
          <w:kern w:val="0"/>
          <w:sz w:val="24"/>
          <w:szCs w:val="24"/>
          <w:lang w:eastAsia="hr-HR"/>
          <w14:ligatures w14:val="none"/>
        </w:rPr>
        <w:t>mostni</w:t>
      </w:r>
      <w:proofErr w:type="spellEnd"/>
      <w:r w:rsidR="00CF7EE5" w:rsidRPr="00CF7EE5">
        <w:rPr>
          <w:rFonts w:ascii="Times New Roman" w:eastAsia="Times New Roman" w:hAnsi="Times New Roman" w:cs="Times New Roman"/>
          <w:kern w:val="0"/>
          <w:sz w:val="24"/>
          <w:szCs w:val="24"/>
          <w:lang w:eastAsia="hr-HR"/>
          <w14:ligatures w14:val="none"/>
        </w:rPr>
        <w:t xml:space="preserve"> kredit za financiranje projekata sanacije posljedica štete od potresa koji će u konačnici biti financirani iz Fonda solidarnosti Europske unije u suradnji s PBZ bankom u iznosu od 3.220.000,00 €.</w:t>
      </w:r>
      <w:r w:rsidR="00CF7EE5">
        <w:rPr>
          <w:rFonts w:ascii="Times New Roman" w:eastAsia="Times New Roman" w:hAnsi="Times New Roman" w:cs="Times New Roman"/>
          <w:kern w:val="0"/>
          <w:sz w:val="24"/>
          <w:szCs w:val="24"/>
          <w:lang w:eastAsia="hr-HR"/>
          <w14:ligatures w14:val="none"/>
        </w:rPr>
        <w:t xml:space="preserve"> 50.457,16 € knjiženo je temeljem obavijesti Fine </w:t>
      </w:r>
      <w:r w:rsidR="00E1169F" w:rsidRPr="00E1169F">
        <w:rPr>
          <w:rFonts w:ascii="Times New Roman" w:eastAsia="Times New Roman" w:hAnsi="Times New Roman" w:cs="Times New Roman"/>
          <w:kern w:val="0"/>
          <w:sz w:val="24"/>
          <w:szCs w:val="24"/>
          <w:lang w:eastAsia="hr-HR"/>
          <w14:ligatures w14:val="none"/>
        </w:rPr>
        <w:t>a odnosi se na povrat poreza- godišnja prijava za 2022. godinu</w:t>
      </w:r>
      <w:r w:rsidR="00E1169F">
        <w:rPr>
          <w:rFonts w:ascii="Times New Roman" w:eastAsia="Times New Roman" w:hAnsi="Times New Roman" w:cs="Times New Roman"/>
          <w:kern w:val="0"/>
          <w:sz w:val="24"/>
          <w:szCs w:val="24"/>
          <w:lang w:eastAsia="hr-HR"/>
          <w14:ligatures w14:val="none"/>
        </w:rPr>
        <w:t xml:space="preserve">- </w:t>
      </w:r>
      <w:r w:rsidR="00E1169F" w:rsidRPr="00E1169F">
        <w:rPr>
          <w:rFonts w:ascii="Times New Roman" w:eastAsia="Times New Roman" w:hAnsi="Times New Roman" w:cs="Times New Roman"/>
          <w:kern w:val="0"/>
          <w:sz w:val="24"/>
          <w:szCs w:val="24"/>
          <w:lang w:eastAsia="hr-HR"/>
          <w14:ligatures w14:val="none"/>
        </w:rPr>
        <w:t>sredstava namirenja nedostajućih sredstava po godišnjoj prijavi za 2022. godinu.</w:t>
      </w:r>
    </w:p>
    <w:p w14:paraId="6A44B031" w14:textId="64FDD397" w:rsidR="00CF7EE5" w:rsidRPr="00CF7EE5" w:rsidRDefault="00CF7EE5" w:rsidP="00CF7EE5">
      <w:pPr>
        <w:spacing w:line="276" w:lineRule="auto"/>
        <w:ind w:firstLine="360"/>
        <w:jc w:val="both"/>
        <w:rPr>
          <w:rFonts w:ascii="Times New Roman" w:eastAsia="Times New Roman" w:hAnsi="Times New Roman" w:cs="Times New Roman"/>
          <w:kern w:val="0"/>
          <w:sz w:val="24"/>
          <w:szCs w:val="24"/>
          <w:lang w:eastAsia="hr-HR"/>
          <w14:ligatures w14:val="none"/>
        </w:rPr>
      </w:pPr>
    </w:p>
    <w:p w14:paraId="09526C14" w14:textId="682840E2" w:rsidR="00144CA4" w:rsidRPr="00792BA5" w:rsidRDefault="00144CA4" w:rsidP="00CF7EE5">
      <w:pPr>
        <w:spacing w:after="0" w:line="276" w:lineRule="auto"/>
        <w:ind w:firstLine="360"/>
        <w:jc w:val="both"/>
        <w:rPr>
          <w:rFonts w:ascii="Times New Roman" w:hAnsi="Times New Roman" w:cs="Times New Roman"/>
          <w:sz w:val="24"/>
          <w:szCs w:val="24"/>
        </w:rPr>
      </w:pPr>
    </w:p>
    <w:p w14:paraId="1141B6C5" w14:textId="4E0EF313" w:rsidR="00B61FBF" w:rsidRPr="00792BA5" w:rsidRDefault="00B61FBF" w:rsidP="00792BA5">
      <w:pPr>
        <w:spacing w:after="0" w:line="276" w:lineRule="auto"/>
        <w:jc w:val="both"/>
        <w:rPr>
          <w:rFonts w:ascii="Times New Roman" w:hAnsi="Times New Roman" w:cs="Times New Roman"/>
          <w:sz w:val="24"/>
          <w:szCs w:val="24"/>
        </w:rPr>
      </w:pPr>
    </w:p>
    <w:p w14:paraId="512ED56F" w14:textId="77777777" w:rsidR="00B61FBF" w:rsidRDefault="00B61FBF" w:rsidP="00B61FBF">
      <w:pPr>
        <w:spacing w:after="0" w:line="276" w:lineRule="auto"/>
        <w:ind w:firstLine="708"/>
        <w:jc w:val="both"/>
        <w:rPr>
          <w:rFonts w:ascii="Times New Roman" w:hAnsi="Times New Roman" w:cs="Times New Roman"/>
          <w:sz w:val="24"/>
          <w:szCs w:val="24"/>
        </w:rPr>
      </w:pPr>
    </w:p>
    <w:p w14:paraId="0F65BAE2" w14:textId="77777777" w:rsidR="00B61FBF" w:rsidRDefault="00B61FBF" w:rsidP="00B61FBF">
      <w:pPr>
        <w:spacing w:after="0" w:line="276" w:lineRule="auto"/>
        <w:ind w:firstLine="708"/>
        <w:jc w:val="both"/>
        <w:rPr>
          <w:rFonts w:ascii="Times New Roman" w:hAnsi="Times New Roman" w:cs="Times New Roman"/>
          <w:sz w:val="24"/>
          <w:szCs w:val="24"/>
        </w:rPr>
      </w:pPr>
    </w:p>
    <w:p w14:paraId="5E039C92" w14:textId="77777777" w:rsidR="00B61FBF" w:rsidRDefault="00B61FBF" w:rsidP="00B61FBF">
      <w:pPr>
        <w:spacing w:after="0" w:line="276" w:lineRule="auto"/>
        <w:ind w:firstLine="708"/>
        <w:jc w:val="both"/>
        <w:rPr>
          <w:rFonts w:ascii="Times New Roman" w:hAnsi="Times New Roman" w:cs="Times New Roman"/>
          <w:sz w:val="24"/>
          <w:szCs w:val="24"/>
        </w:rPr>
      </w:pPr>
    </w:p>
    <w:p w14:paraId="004F360C" w14:textId="77777777" w:rsidR="00B61FBF" w:rsidRDefault="00B61FBF" w:rsidP="00B61FBF">
      <w:pPr>
        <w:spacing w:after="0" w:line="276" w:lineRule="auto"/>
        <w:ind w:firstLine="708"/>
        <w:jc w:val="both"/>
        <w:rPr>
          <w:rFonts w:ascii="Times New Roman" w:hAnsi="Times New Roman" w:cs="Times New Roman"/>
          <w:sz w:val="24"/>
          <w:szCs w:val="24"/>
        </w:rPr>
      </w:pPr>
    </w:p>
    <w:p w14:paraId="1AECDA50" w14:textId="77777777" w:rsidR="00B61FBF" w:rsidRDefault="00B61FBF" w:rsidP="00B61FBF">
      <w:pPr>
        <w:spacing w:after="0" w:line="276" w:lineRule="auto"/>
        <w:ind w:firstLine="708"/>
        <w:jc w:val="both"/>
        <w:rPr>
          <w:rFonts w:ascii="Times New Roman" w:hAnsi="Times New Roman" w:cs="Times New Roman"/>
          <w:sz w:val="24"/>
          <w:szCs w:val="24"/>
        </w:rPr>
      </w:pPr>
    </w:p>
    <w:p w14:paraId="45FFC456" w14:textId="77777777" w:rsidR="00B61FBF" w:rsidRDefault="00B61FBF" w:rsidP="00B61FBF">
      <w:pPr>
        <w:spacing w:after="0" w:line="276" w:lineRule="auto"/>
        <w:ind w:firstLine="708"/>
        <w:jc w:val="both"/>
        <w:rPr>
          <w:rFonts w:ascii="Times New Roman" w:hAnsi="Times New Roman" w:cs="Times New Roman"/>
          <w:sz w:val="24"/>
          <w:szCs w:val="24"/>
        </w:rPr>
      </w:pPr>
    </w:p>
    <w:p w14:paraId="06E8EC0E" w14:textId="77777777" w:rsidR="00D20762" w:rsidRDefault="00D20762" w:rsidP="00B61FBF">
      <w:pPr>
        <w:spacing w:after="0" w:line="276" w:lineRule="auto"/>
        <w:ind w:firstLine="708"/>
        <w:jc w:val="both"/>
        <w:rPr>
          <w:rFonts w:ascii="Times New Roman" w:hAnsi="Times New Roman" w:cs="Times New Roman"/>
          <w:sz w:val="24"/>
          <w:szCs w:val="24"/>
        </w:rPr>
      </w:pPr>
    </w:p>
    <w:p w14:paraId="16EB04E1" w14:textId="77777777" w:rsidR="00D20762" w:rsidRDefault="00D20762" w:rsidP="00B61FBF">
      <w:pPr>
        <w:spacing w:after="0" w:line="276" w:lineRule="auto"/>
        <w:ind w:firstLine="708"/>
        <w:jc w:val="both"/>
        <w:rPr>
          <w:rFonts w:ascii="Times New Roman" w:hAnsi="Times New Roman" w:cs="Times New Roman"/>
          <w:sz w:val="24"/>
          <w:szCs w:val="24"/>
        </w:rPr>
      </w:pPr>
    </w:p>
    <w:p w14:paraId="5B50F286" w14:textId="77777777" w:rsidR="00D20762" w:rsidRDefault="00D20762" w:rsidP="00B61FBF">
      <w:pPr>
        <w:spacing w:after="0" w:line="276" w:lineRule="auto"/>
        <w:ind w:firstLine="708"/>
        <w:jc w:val="both"/>
        <w:rPr>
          <w:rFonts w:ascii="Times New Roman" w:hAnsi="Times New Roman" w:cs="Times New Roman"/>
          <w:sz w:val="24"/>
          <w:szCs w:val="24"/>
        </w:rPr>
      </w:pPr>
    </w:p>
    <w:p w14:paraId="50A7FFD3" w14:textId="77777777" w:rsidR="00B61FBF" w:rsidRDefault="00B61FBF" w:rsidP="00792BA5">
      <w:pPr>
        <w:spacing w:after="0" w:line="276" w:lineRule="auto"/>
        <w:jc w:val="both"/>
        <w:rPr>
          <w:rFonts w:ascii="Times New Roman" w:hAnsi="Times New Roman" w:cs="Times New Roman"/>
          <w:sz w:val="24"/>
          <w:szCs w:val="24"/>
        </w:rPr>
      </w:pPr>
    </w:p>
    <w:p w14:paraId="3DC7E02F" w14:textId="06E02027" w:rsidR="00B61FBF" w:rsidRDefault="00B61FBF" w:rsidP="00B61FBF">
      <w:pPr>
        <w:pStyle w:val="Odlomakpopisa"/>
        <w:numPr>
          <w:ilvl w:val="0"/>
          <w:numId w:val="1"/>
        </w:numPr>
        <w:spacing w:after="0" w:line="276" w:lineRule="auto"/>
        <w:jc w:val="both"/>
        <w:rPr>
          <w:rFonts w:ascii="Times New Roman" w:hAnsi="Times New Roman" w:cs="Times New Roman"/>
          <w:b/>
          <w:bCs/>
          <w:sz w:val="24"/>
          <w:szCs w:val="24"/>
        </w:rPr>
      </w:pPr>
      <w:r w:rsidRPr="00B61FBF">
        <w:rPr>
          <w:rFonts w:ascii="Times New Roman" w:hAnsi="Times New Roman" w:cs="Times New Roman"/>
          <w:b/>
          <w:bCs/>
          <w:sz w:val="24"/>
          <w:szCs w:val="24"/>
        </w:rPr>
        <w:lastRenderedPageBreak/>
        <w:t>R</w:t>
      </w:r>
      <w:r>
        <w:rPr>
          <w:rFonts w:ascii="Times New Roman" w:hAnsi="Times New Roman" w:cs="Times New Roman"/>
          <w:b/>
          <w:bCs/>
          <w:sz w:val="24"/>
          <w:szCs w:val="24"/>
        </w:rPr>
        <w:t>ASHODI I IZDACI</w:t>
      </w:r>
    </w:p>
    <w:p w14:paraId="7119F3B8" w14:textId="77777777" w:rsidR="00B61FBF" w:rsidRDefault="00B61FBF" w:rsidP="00B61FBF">
      <w:pPr>
        <w:spacing w:after="0" w:line="276" w:lineRule="auto"/>
        <w:ind w:left="360"/>
        <w:jc w:val="both"/>
        <w:rPr>
          <w:rFonts w:ascii="Times New Roman" w:hAnsi="Times New Roman" w:cs="Times New Roman"/>
          <w:b/>
          <w:bCs/>
          <w:sz w:val="24"/>
          <w:szCs w:val="24"/>
        </w:rPr>
      </w:pPr>
    </w:p>
    <w:p w14:paraId="05D7C7B6" w14:textId="506FDDAE" w:rsidR="00A82A9A" w:rsidRDefault="00A82A9A" w:rsidP="00A82A9A">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tablici broj </w:t>
      </w:r>
      <w:r w:rsidR="00AF088B">
        <w:rPr>
          <w:rFonts w:ascii="Times New Roman" w:hAnsi="Times New Roman" w:cs="Times New Roman"/>
          <w:sz w:val="24"/>
          <w:szCs w:val="24"/>
        </w:rPr>
        <w:t>6 i 7</w:t>
      </w:r>
      <w:r>
        <w:rPr>
          <w:rFonts w:ascii="Times New Roman" w:hAnsi="Times New Roman" w:cs="Times New Roman"/>
          <w:sz w:val="24"/>
          <w:szCs w:val="24"/>
        </w:rPr>
        <w:t xml:space="preserve"> prikazana je </w:t>
      </w:r>
      <w:r w:rsidRPr="00A82A9A">
        <w:rPr>
          <w:rFonts w:ascii="Times New Roman" w:hAnsi="Times New Roman" w:cs="Times New Roman"/>
          <w:sz w:val="24"/>
          <w:szCs w:val="24"/>
        </w:rPr>
        <w:t>realizacija ukupnih rashoda</w:t>
      </w:r>
      <w:r w:rsidR="001903F3">
        <w:rPr>
          <w:rFonts w:ascii="Times New Roman" w:hAnsi="Times New Roman" w:cs="Times New Roman"/>
          <w:sz w:val="24"/>
          <w:szCs w:val="24"/>
        </w:rPr>
        <w:t xml:space="preserve"> i izdataka</w:t>
      </w:r>
      <w:r w:rsidRPr="00A82A9A">
        <w:rPr>
          <w:rFonts w:ascii="Times New Roman" w:hAnsi="Times New Roman" w:cs="Times New Roman"/>
          <w:sz w:val="24"/>
          <w:szCs w:val="24"/>
        </w:rPr>
        <w:t xml:space="preserve"> </w:t>
      </w:r>
      <w:r>
        <w:rPr>
          <w:rFonts w:ascii="Times New Roman" w:hAnsi="Times New Roman" w:cs="Times New Roman"/>
          <w:sz w:val="24"/>
          <w:szCs w:val="24"/>
        </w:rPr>
        <w:t>Općine</w:t>
      </w:r>
      <w:r w:rsidRPr="00A82A9A">
        <w:rPr>
          <w:rFonts w:ascii="Times New Roman" w:hAnsi="Times New Roman" w:cs="Times New Roman"/>
          <w:sz w:val="24"/>
          <w:szCs w:val="24"/>
        </w:rPr>
        <w:t xml:space="preserve"> i proračunsk</w:t>
      </w:r>
      <w:r>
        <w:rPr>
          <w:rFonts w:ascii="Times New Roman" w:hAnsi="Times New Roman" w:cs="Times New Roman"/>
          <w:sz w:val="24"/>
          <w:szCs w:val="24"/>
        </w:rPr>
        <w:t>og</w:t>
      </w:r>
      <w:r w:rsidRPr="00A82A9A">
        <w:rPr>
          <w:rFonts w:ascii="Times New Roman" w:hAnsi="Times New Roman" w:cs="Times New Roman"/>
          <w:sz w:val="24"/>
          <w:szCs w:val="24"/>
        </w:rPr>
        <w:t xml:space="preserve"> korisnika te usporedba s realizacijom 202</w:t>
      </w:r>
      <w:r w:rsidR="00AF088B">
        <w:rPr>
          <w:rFonts w:ascii="Times New Roman" w:hAnsi="Times New Roman" w:cs="Times New Roman"/>
          <w:sz w:val="24"/>
          <w:szCs w:val="24"/>
        </w:rPr>
        <w:t>2</w:t>
      </w:r>
      <w:r w:rsidRPr="00A82A9A">
        <w:rPr>
          <w:rFonts w:ascii="Times New Roman" w:hAnsi="Times New Roman" w:cs="Times New Roman"/>
          <w:sz w:val="24"/>
          <w:szCs w:val="24"/>
        </w:rPr>
        <w:t>. godine, po pojedinoj vrsti:</w:t>
      </w:r>
    </w:p>
    <w:p w14:paraId="2D016CB3" w14:textId="0B80CD20" w:rsidR="00A82A9A" w:rsidRPr="00A82A9A" w:rsidRDefault="00A82A9A" w:rsidP="00A82A9A">
      <w:pPr>
        <w:spacing w:after="0" w:line="276" w:lineRule="auto"/>
        <w:jc w:val="both"/>
        <w:rPr>
          <w:rFonts w:ascii="Times New Roman" w:hAnsi="Times New Roman" w:cs="Times New Roman"/>
          <w:sz w:val="24"/>
          <w:szCs w:val="24"/>
        </w:rPr>
      </w:pPr>
    </w:p>
    <w:p w14:paraId="35CFE60E" w14:textId="1E44103B" w:rsidR="00A82A9A" w:rsidRDefault="00A82A9A" w:rsidP="00A82A9A">
      <w:pPr>
        <w:spacing w:after="0" w:line="276" w:lineRule="auto"/>
        <w:jc w:val="both"/>
        <w:rPr>
          <w:rFonts w:ascii="Times New Roman" w:eastAsia="Times New Roman" w:hAnsi="Times New Roman" w:cs="Times New Roman"/>
          <w:b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 xml:space="preserve">Tablica </w:t>
      </w:r>
      <w:r w:rsidR="00AF088B">
        <w:rPr>
          <w:rFonts w:ascii="Times New Roman" w:eastAsia="Times New Roman" w:hAnsi="Times New Roman" w:cs="Times New Roman"/>
          <w:bCs/>
          <w:kern w:val="0"/>
          <w:sz w:val="24"/>
          <w:szCs w:val="24"/>
          <w:lang w:eastAsia="hr-HR"/>
          <w14:ligatures w14:val="none"/>
        </w:rPr>
        <w:t>6</w:t>
      </w:r>
      <w:r>
        <w:rPr>
          <w:rFonts w:ascii="Times New Roman" w:eastAsia="Times New Roman" w:hAnsi="Times New Roman" w:cs="Times New Roman"/>
          <w:bCs/>
          <w:kern w:val="0"/>
          <w:sz w:val="24"/>
          <w:szCs w:val="24"/>
          <w:lang w:eastAsia="hr-HR"/>
          <w14:ligatures w14:val="none"/>
        </w:rPr>
        <w:t xml:space="preserve">: Rashodi </w:t>
      </w:r>
      <w:r w:rsidR="001903F3">
        <w:rPr>
          <w:rFonts w:ascii="Times New Roman" w:eastAsia="Times New Roman" w:hAnsi="Times New Roman" w:cs="Times New Roman"/>
          <w:bCs/>
          <w:kern w:val="0"/>
          <w:sz w:val="24"/>
          <w:szCs w:val="24"/>
          <w:lang w:eastAsia="hr-HR"/>
          <w14:ligatures w14:val="none"/>
        </w:rPr>
        <w:t xml:space="preserve">i izdaci </w:t>
      </w:r>
      <w:r>
        <w:rPr>
          <w:rFonts w:ascii="Times New Roman" w:eastAsia="Times New Roman" w:hAnsi="Times New Roman" w:cs="Times New Roman"/>
          <w:bCs/>
          <w:kern w:val="0"/>
          <w:sz w:val="24"/>
          <w:szCs w:val="24"/>
          <w:lang w:eastAsia="hr-HR"/>
          <w14:ligatures w14:val="none"/>
        </w:rPr>
        <w:t>Općine od 01.01.202</w:t>
      </w:r>
      <w:r w:rsidR="00CE6A4B">
        <w:rPr>
          <w:rFonts w:ascii="Times New Roman" w:eastAsia="Times New Roman" w:hAnsi="Times New Roman" w:cs="Times New Roman"/>
          <w:bCs/>
          <w:kern w:val="0"/>
          <w:sz w:val="24"/>
          <w:szCs w:val="24"/>
          <w:lang w:eastAsia="hr-HR"/>
          <w14:ligatures w14:val="none"/>
        </w:rPr>
        <w:t>2</w:t>
      </w:r>
      <w:r>
        <w:rPr>
          <w:rFonts w:ascii="Times New Roman" w:eastAsia="Times New Roman" w:hAnsi="Times New Roman" w:cs="Times New Roman"/>
          <w:bCs/>
          <w:kern w:val="0"/>
          <w:sz w:val="24"/>
          <w:szCs w:val="24"/>
          <w:lang w:eastAsia="hr-HR"/>
          <w14:ligatures w14:val="none"/>
        </w:rPr>
        <w:t>. do 31.12.202</w:t>
      </w:r>
      <w:r w:rsidR="00CE6A4B">
        <w:rPr>
          <w:rFonts w:ascii="Times New Roman" w:eastAsia="Times New Roman" w:hAnsi="Times New Roman" w:cs="Times New Roman"/>
          <w:bCs/>
          <w:kern w:val="0"/>
          <w:sz w:val="24"/>
          <w:szCs w:val="24"/>
          <w:lang w:eastAsia="hr-HR"/>
          <w14:ligatures w14:val="none"/>
        </w:rPr>
        <w:t>2</w:t>
      </w:r>
      <w:r>
        <w:rPr>
          <w:rFonts w:ascii="Times New Roman" w:eastAsia="Times New Roman" w:hAnsi="Times New Roman" w:cs="Times New Roman"/>
          <w:bCs/>
          <w:kern w:val="0"/>
          <w:sz w:val="24"/>
          <w:szCs w:val="24"/>
          <w:lang w:eastAsia="hr-HR"/>
          <w14:ligatures w14:val="none"/>
        </w:rPr>
        <w:t>.</w:t>
      </w:r>
      <w:r w:rsidR="00CE6A4B">
        <w:rPr>
          <w:rFonts w:ascii="Times New Roman" w:eastAsia="Times New Roman" w:hAnsi="Times New Roman" w:cs="Times New Roman"/>
          <w:bCs/>
          <w:kern w:val="0"/>
          <w:sz w:val="24"/>
          <w:szCs w:val="24"/>
          <w:lang w:eastAsia="hr-HR"/>
          <w14:ligatures w14:val="none"/>
        </w:rPr>
        <w:t xml:space="preserve"> i 01.01.2023. do 31.12.2023.</w:t>
      </w:r>
    </w:p>
    <w:p w14:paraId="127F4DAA" w14:textId="77777777" w:rsidR="00A82A9A" w:rsidRDefault="00A82A9A" w:rsidP="00A82A9A">
      <w:pPr>
        <w:spacing w:after="0" w:line="276" w:lineRule="auto"/>
        <w:jc w:val="both"/>
        <w:rPr>
          <w:rFonts w:ascii="Times New Roman" w:eastAsia="Times New Roman" w:hAnsi="Times New Roman" w:cs="Times New Roman"/>
          <w:bCs/>
          <w:kern w:val="0"/>
          <w:sz w:val="24"/>
          <w:szCs w:val="24"/>
          <w:lang w:eastAsia="hr-HR"/>
          <w14:ligatures w14:val="none"/>
        </w:rPr>
      </w:pPr>
    </w:p>
    <w:tbl>
      <w:tblPr>
        <w:tblStyle w:val="Svijetlatablicareetke1-isticanje5"/>
        <w:tblW w:w="9209" w:type="dxa"/>
        <w:tblLook w:val="04A0" w:firstRow="1" w:lastRow="0" w:firstColumn="1" w:lastColumn="0" w:noHBand="0" w:noVBand="1"/>
      </w:tblPr>
      <w:tblGrid>
        <w:gridCol w:w="5807"/>
        <w:gridCol w:w="1663"/>
        <w:gridCol w:w="1739"/>
      </w:tblGrid>
      <w:tr w:rsidR="00A82A9A" w:rsidRPr="00A82A9A" w14:paraId="2B0860FF" w14:textId="77777777" w:rsidTr="00165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318DE148" w14:textId="0156CABD" w:rsidR="00A82A9A" w:rsidRPr="00A82A9A" w:rsidRDefault="00CE6A4B" w:rsidP="00A82A9A">
            <w:pPr>
              <w:jc w:val="center"/>
              <w:rPr>
                <w:rFonts w:ascii="Times New Roman" w:hAnsi="Times New Roman" w:cs="Times New Roman"/>
              </w:rPr>
            </w:pPr>
            <w:r>
              <w:rPr>
                <w:rFonts w:ascii="Times New Roman" w:hAnsi="Times New Roman" w:cs="Times New Roman"/>
              </w:rPr>
              <w:t>OPĆINA GORNJA STUBICA</w:t>
            </w:r>
          </w:p>
        </w:tc>
      </w:tr>
      <w:tr w:rsidR="00A82A9A" w:rsidRPr="00A82A9A" w14:paraId="2894F7C1"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7B7DE84E" w14:textId="77777777" w:rsidR="00A82A9A" w:rsidRPr="00A82A9A" w:rsidRDefault="00A82A9A" w:rsidP="00A82A9A">
            <w:pPr>
              <w:jc w:val="center"/>
              <w:rPr>
                <w:rFonts w:ascii="Times New Roman" w:hAnsi="Times New Roman" w:cs="Times New Roman"/>
              </w:rPr>
            </w:pPr>
            <w:r w:rsidRPr="00A82A9A">
              <w:rPr>
                <w:rFonts w:ascii="Times New Roman" w:hAnsi="Times New Roman" w:cs="Times New Roman"/>
              </w:rPr>
              <w:t>VRSTA RASHODA I IZDATAKA</w:t>
            </w:r>
          </w:p>
        </w:tc>
        <w:tc>
          <w:tcPr>
            <w:tcW w:w="1663" w:type="dxa"/>
            <w:hideMark/>
          </w:tcPr>
          <w:p w14:paraId="2845F817" w14:textId="62FEFC99" w:rsidR="00A82A9A" w:rsidRPr="00A82A9A" w:rsidRDefault="00A82A9A" w:rsidP="00A82A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sidR="00CE6A4B">
              <w:rPr>
                <w:rFonts w:ascii="Times New Roman" w:hAnsi="Times New Roman" w:cs="Times New Roman"/>
                <w:b/>
                <w:bCs/>
              </w:rPr>
              <w:t>2</w:t>
            </w:r>
            <w:r w:rsidRPr="00A82A9A">
              <w:rPr>
                <w:rFonts w:ascii="Times New Roman" w:hAnsi="Times New Roman" w:cs="Times New Roman"/>
                <w:b/>
                <w:bCs/>
              </w:rPr>
              <w:t>.</w:t>
            </w:r>
          </w:p>
        </w:tc>
        <w:tc>
          <w:tcPr>
            <w:tcW w:w="1739" w:type="dxa"/>
            <w:hideMark/>
          </w:tcPr>
          <w:p w14:paraId="1F4B58A8" w14:textId="47028F98" w:rsidR="00A82A9A" w:rsidRPr="00A82A9A" w:rsidRDefault="00A82A9A" w:rsidP="00A82A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sidR="00CE6A4B">
              <w:rPr>
                <w:rFonts w:ascii="Times New Roman" w:hAnsi="Times New Roman" w:cs="Times New Roman"/>
                <w:b/>
                <w:bCs/>
              </w:rPr>
              <w:t>3</w:t>
            </w:r>
            <w:r w:rsidRPr="00A82A9A">
              <w:rPr>
                <w:rFonts w:ascii="Times New Roman" w:hAnsi="Times New Roman" w:cs="Times New Roman"/>
                <w:b/>
                <w:bCs/>
              </w:rPr>
              <w:t>.</w:t>
            </w:r>
          </w:p>
        </w:tc>
      </w:tr>
      <w:tr w:rsidR="00A82A9A" w:rsidRPr="00A82A9A" w14:paraId="7239EF71"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75F16EF7" w14:textId="3EA94086" w:rsidR="00A82A9A" w:rsidRPr="00A82A9A" w:rsidRDefault="00A82A9A" w:rsidP="00A82A9A">
            <w:pPr>
              <w:jc w:val="both"/>
              <w:rPr>
                <w:rFonts w:ascii="Times New Roman" w:hAnsi="Times New Roman" w:cs="Times New Roman"/>
              </w:rPr>
            </w:pPr>
            <w:r w:rsidRPr="00A82A9A">
              <w:rPr>
                <w:rFonts w:ascii="Times New Roman" w:hAnsi="Times New Roman" w:cs="Times New Roman"/>
              </w:rPr>
              <w:t>Rashodi poslovanja</w:t>
            </w:r>
            <w:r w:rsidR="00747EF0">
              <w:rPr>
                <w:rFonts w:ascii="Times New Roman" w:hAnsi="Times New Roman" w:cs="Times New Roman"/>
              </w:rPr>
              <w:t xml:space="preserve"> (3)</w:t>
            </w:r>
          </w:p>
        </w:tc>
        <w:tc>
          <w:tcPr>
            <w:tcW w:w="1663" w:type="dxa"/>
            <w:hideMark/>
          </w:tcPr>
          <w:p w14:paraId="4A3B015A" w14:textId="37CE4F55" w:rsidR="00A82A9A" w:rsidRPr="00A82A9A" w:rsidRDefault="00FF6D60" w:rsidP="00A82A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1.549.967,23 €</w:t>
            </w:r>
          </w:p>
        </w:tc>
        <w:tc>
          <w:tcPr>
            <w:tcW w:w="1739" w:type="dxa"/>
            <w:hideMark/>
          </w:tcPr>
          <w:p w14:paraId="54AFAAD7" w14:textId="48E836F5"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2.203.974,81 €</w:t>
            </w:r>
          </w:p>
        </w:tc>
      </w:tr>
      <w:tr w:rsidR="00A82A9A" w:rsidRPr="00A82A9A" w14:paraId="3BEBDF95"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33A3AD20"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Rashodi za zaposlene</w:t>
            </w:r>
          </w:p>
        </w:tc>
        <w:tc>
          <w:tcPr>
            <w:tcW w:w="1663" w:type="dxa"/>
            <w:hideMark/>
          </w:tcPr>
          <w:p w14:paraId="29356DD5" w14:textId="4EEE4334"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214.320,23 €</w:t>
            </w:r>
          </w:p>
        </w:tc>
        <w:tc>
          <w:tcPr>
            <w:tcW w:w="1739" w:type="dxa"/>
            <w:hideMark/>
          </w:tcPr>
          <w:p w14:paraId="01C3499E" w14:textId="0EEB8FE0"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267.757,23 €</w:t>
            </w:r>
          </w:p>
        </w:tc>
      </w:tr>
      <w:tr w:rsidR="00A82A9A" w:rsidRPr="00A82A9A" w14:paraId="33126C03"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62ED1EE9"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Materijalni rashodi</w:t>
            </w:r>
          </w:p>
        </w:tc>
        <w:tc>
          <w:tcPr>
            <w:tcW w:w="1663" w:type="dxa"/>
            <w:hideMark/>
          </w:tcPr>
          <w:p w14:paraId="3DC7C1F0" w14:textId="01B60CA9"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779.304,56 €</w:t>
            </w:r>
          </w:p>
        </w:tc>
        <w:tc>
          <w:tcPr>
            <w:tcW w:w="1739" w:type="dxa"/>
            <w:hideMark/>
          </w:tcPr>
          <w:p w14:paraId="3367E03E" w14:textId="6BBDFCAB"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1.141.609,00 €</w:t>
            </w:r>
          </w:p>
        </w:tc>
      </w:tr>
      <w:tr w:rsidR="00A82A9A" w:rsidRPr="00A82A9A" w14:paraId="4DA25EB3"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64C67F7C"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Financijski rashodi</w:t>
            </w:r>
          </w:p>
        </w:tc>
        <w:tc>
          <w:tcPr>
            <w:tcW w:w="1663" w:type="dxa"/>
            <w:hideMark/>
          </w:tcPr>
          <w:p w14:paraId="2E15B46E" w14:textId="0D15EDDA"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30.053,77 €</w:t>
            </w:r>
          </w:p>
        </w:tc>
        <w:tc>
          <w:tcPr>
            <w:tcW w:w="1739" w:type="dxa"/>
            <w:hideMark/>
          </w:tcPr>
          <w:p w14:paraId="11B7A785" w14:textId="1A0FC56C"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86.002,57 €</w:t>
            </w:r>
          </w:p>
        </w:tc>
      </w:tr>
      <w:tr w:rsidR="00A82A9A" w:rsidRPr="00A82A9A" w14:paraId="05C3BE9F"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6917DA82"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Subvencije</w:t>
            </w:r>
          </w:p>
        </w:tc>
        <w:tc>
          <w:tcPr>
            <w:tcW w:w="1663" w:type="dxa"/>
            <w:hideMark/>
          </w:tcPr>
          <w:p w14:paraId="53269321" w14:textId="28CAF91D"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33.204.88 €</w:t>
            </w:r>
          </w:p>
        </w:tc>
        <w:tc>
          <w:tcPr>
            <w:tcW w:w="1739" w:type="dxa"/>
            <w:hideMark/>
          </w:tcPr>
          <w:p w14:paraId="09E73408" w14:textId="369EE2B5"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51.504,98 €</w:t>
            </w:r>
          </w:p>
        </w:tc>
      </w:tr>
      <w:tr w:rsidR="00A82A9A" w:rsidRPr="00A82A9A" w14:paraId="3835E1C6"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41749794"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Pomoći dane u inozemstvo i unutar općeg proračuna</w:t>
            </w:r>
          </w:p>
        </w:tc>
        <w:tc>
          <w:tcPr>
            <w:tcW w:w="1663" w:type="dxa"/>
            <w:hideMark/>
          </w:tcPr>
          <w:p w14:paraId="30E7DCFC" w14:textId="02CE4B42"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267.599,80 €</w:t>
            </w:r>
          </w:p>
        </w:tc>
        <w:tc>
          <w:tcPr>
            <w:tcW w:w="1739" w:type="dxa"/>
            <w:hideMark/>
          </w:tcPr>
          <w:p w14:paraId="4A158FAE" w14:textId="5B244C16"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322.483,59 €</w:t>
            </w:r>
          </w:p>
        </w:tc>
      </w:tr>
      <w:tr w:rsidR="00A82A9A" w:rsidRPr="00A82A9A" w14:paraId="0A08CDCD"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0623416D"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Naknade građanima i kućanstvima na temelju osiguranja i druge naknade</w:t>
            </w:r>
          </w:p>
        </w:tc>
        <w:tc>
          <w:tcPr>
            <w:tcW w:w="1663" w:type="dxa"/>
            <w:hideMark/>
          </w:tcPr>
          <w:p w14:paraId="11919392" w14:textId="12170BD8"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102.533,05 €</w:t>
            </w:r>
          </w:p>
        </w:tc>
        <w:tc>
          <w:tcPr>
            <w:tcW w:w="1739" w:type="dxa"/>
            <w:hideMark/>
          </w:tcPr>
          <w:p w14:paraId="18D6F885" w14:textId="0AE38A9A" w:rsidR="00A82A9A" w:rsidRPr="00A82A9A" w:rsidRDefault="00165724" w:rsidP="0016572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148.016,65 €</w:t>
            </w:r>
          </w:p>
        </w:tc>
      </w:tr>
      <w:tr w:rsidR="00A82A9A" w:rsidRPr="00A82A9A" w14:paraId="64D549F3"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0ECBEFE4"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Ostali rashodi</w:t>
            </w:r>
          </w:p>
        </w:tc>
        <w:tc>
          <w:tcPr>
            <w:tcW w:w="1663" w:type="dxa"/>
            <w:hideMark/>
          </w:tcPr>
          <w:p w14:paraId="40BEBD11" w14:textId="53A5D51E"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122.950,94 €</w:t>
            </w:r>
          </w:p>
        </w:tc>
        <w:tc>
          <w:tcPr>
            <w:tcW w:w="1739" w:type="dxa"/>
            <w:hideMark/>
          </w:tcPr>
          <w:p w14:paraId="70681AB3" w14:textId="0E87E57B"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186.600,79 €</w:t>
            </w:r>
          </w:p>
        </w:tc>
      </w:tr>
      <w:tr w:rsidR="00A82A9A" w:rsidRPr="00A82A9A" w14:paraId="365A3185"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6582D21B" w14:textId="7B15005C" w:rsidR="00A82A9A" w:rsidRPr="00A82A9A" w:rsidRDefault="00A82A9A" w:rsidP="00A82A9A">
            <w:pPr>
              <w:jc w:val="both"/>
              <w:rPr>
                <w:rFonts w:ascii="Times New Roman" w:hAnsi="Times New Roman" w:cs="Times New Roman"/>
              </w:rPr>
            </w:pPr>
            <w:r w:rsidRPr="00A82A9A">
              <w:rPr>
                <w:rFonts w:ascii="Times New Roman" w:hAnsi="Times New Roman" w:cs="Times New Roman"/>
              </w:rPr>
              <w:t>Rashodi za nabavu nefinancijske imovine</w:t>
            </w:r>
            <w:r w:rsidR="00747EF0">
              <w:rPr>
                <w:rFonts w:ascii="Times New Roman" w:hAnsi="Times New Roman" w:cs="Times New Roman"/>
              </w:rPr>
              <w:t xml:space="preserve"> (4)</w:t>
            </w:r>
          </w:p>
        </w:tc>
        <w:tc>
          <w:tcPr>
            <w:tcW w:w="1663" w:type="dxa"/>
            <w:hideMark/>
          </w:tcPr>
          <w:p w14:paraId="66C3460D" w14:textId="156E8F04"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250.891,31 €</w:t>
            </w:r>
          </w:p>
        </w:tc>
        <w:tc>
          <w:tcPr>
            <w:tcW w:w="1739" w:type="dxa"/>
            <w:hideMark/>
          </w:tcPr>
          <w:p w14:paraId="6C633E4E" w14:textId="2E654A7A"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10.752.307,81 €</w:t>
            </w:r>
          </w:p>
        </w:tc>
      </w:tr>
      <w:tr w:rsidR="00A82A9A" w:rsidRPr="00A82A9A" w14:paraId="1613FDA4"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3D2A8678"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 xml:space="preserve">Rashodi za nabavu </w:t>
            </w:r>
            <w:proofErr w:type="spellStart"/>
            <w:r w:rsidRPr="00A82A9A">
              <w:rPr>
                <w:rFonts w:ascii="Times New Roman" w:hAnsi="Times New Roman" w:cs="Times New Roman"/>
                <w:b w:val="0"/>
                <w:bCs w:val="0"/>
              </w:rPr>
              <w:t>neproizvedene</w:t>
            </w:r>
            <w:proofErr w:type="spellEnd"/>
            <w:r w:rsidRPr="00A82A9A">
              <w:rPr>
                <w:rFonts w:ascii="Times New Roman" w:hAnsi="Times New Roman" w:cs="Times New Roman"/>
                <w:b w:val="0"/>
                <w:bCs w:val="0"/>
              </w:rPr>
              <w:t xml:space="preserve"> dugotrajne imovine</w:t>
            </w:r>
          </w:p>
        </w:tc>
        <w:tc>
          <w:tcPr>
            <w:tcW w:w="1663" w:type="dxa"/>
            <w:hideMark/>
          </w:tcPr>
          <w:p w14:paraId="23758A8E" w14:textId="36E25440"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4.838,54 €</w:t>
            </w:r>
          </w:p>
        </w:tc>
        <w:tc>
          <w:tcPr>
            <w:tcW w:w="1739" w:type="dxa"/>
            <w:hideMark/>
          </w:tcPr>
          <w:p w14:paraId="6F511EB5" w14:textId="0BBC4BBE"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0,00 €</w:t>
            </w:r>
          </w:p>
        </w:tc>
      </w:tr>
      <w:tr w:rsidR="00A82A9A" w:rsidRPr="00A82A9A" w14:paraId="06755CC3"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17F64809"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Rashodi za nabavu proizvedene dugotrajne imovine</w:t>
            </w:r>
          </w:p>
        </w:tc>
        <w:tc>
          <w:tcPr>
            <w:tcW w:w="1663" w:type="dxa"/>
            <w:hideMark/>
          </w:tcPr>
          <w:p w14:paraId="5E36315F" w14:textId="431FA20E"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191.970,71 €</w:t>
            </w:r>
          </w:p>
        </w:tc>
        <w:tc>
          <w:tcPr>
            <w:tcW w:w="1739" w:type="dxa"/>
            <w:hideMark/>
          </w:tcPr>
          <w:p w14:paraId="6010FAE0" w14:textId="6DE1F5D1"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10.671.144,31 €</w:t>
            </w:r>
          </w:p>
        </w:tc>
      </w:tr>
      <w:tr w:rsidR="00A82A9A" w:rsidRPr="00A82A9A" w14:paraId="628E97F2"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5F746234"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Rashodi za dodatna ulaganja na nefinancijskoj imovini</w:t>
            </w:r>
          </w:p>
        </w:tc>
        <w:tc>
          <w:tcPr>
            <w:tcW w:w="1663" w:type="dxa"/>
            <w:hideMark/>
          </w:tcPr>
          <w:p w14:paraId="0EE85C08" w14:textId="568073CB" w:rsidR="00A82A9A" w:rsidRPr="00A82A9A" w:rsidRDefault="00165724" w:rsidP="001903F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54.082,06 €</w:t>
            </w:r>
          </w:p>
        </w:tc>
        <w:tc>
          <w:tcPr>
            <w:tcW w:w="1739" w:type="dxa"/>
            <w:hideMark/>
          </w:tcPr>
          <w:p w14:paraId="031F4B0B" w14:textId="6F5B942A"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81.163,50 €</w:t>
            </w:r>
          </w:p>
        </w:tc>
      </w:tr>
      <w:tr w:rsidR="00A82A9A" w:rsidRPr="00A82A9A" w14:paraId="29C29156"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13680C8A" w14:textId="75D57F37" w:rsidR="00A82A9A" w:rsidRPr="00A82A9A" w:rsidRDefault="00A82A9A" w:rsidP="00A82A9A">
            <w:pPr>
              <w:jc w:val="both"/>
              <w:rPr>
                <w:rFonts w:ascii="Times New Roman" w:hAnsi="Times New Roman" w:cs="Times New Roman"/>
              </w:rPr>
            </w:pPr>
            <w:r w:rsidRPr="00A82A9A">
              <w:rPr>
                <w:rFonts w:ascii="Times New Roman" w:hAnsi="Times New Roman" w:cs="Times New Roman"/>
              </w:rPr>
              <w:t>Izdaci za financijsku imovinu i otplate zajmova</w:t>
            </w:r>
            <w:r w:rsidR="00747EF0">
              <w:rPr>
                <w:rFonts w:ascii="Times New Roman" w:hAnsi="Times New Roman" w:cs="Times New Roman"/>
              </w:rPr>
              <w:t xml:space="preserve"> (5)</w:t>
            </w:r>
          </w:p>
        </w:tc>
        <w:tc>
          <w:tcPr>
            <w:tcW w:w="1663" w:type="dxa"/>
            <w:hideMark/>
          </w:tcPr>
          <w:p w14:paraId="19B5CAA6" w14:textId="6AFD8FBF"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386.873,86 €</w:t>
            </w:r>
          </w:p>
        </w:tc>
        <w:tc>
          <w:tcPr>
            <w:tcW w:w="1739" w:type="dxa"/>
            <w:hideMark/>
          </w:tcPr>
          <w:p w14:paraId="6E2C04D7" w14:textId="4E2CD71E" w:rsidR="00A82A9A" w:rsidRPr="00A82A9A" w:rsidRDefault="00165724" w:rsidP="0016572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2.680.117,10 €</w:t>
            </w:r>
          </w:p>
        </w:tc>
      </w:tr>
      <w:tr w:rsidR="00A82A9A" w:rsidRPr="00A82A9A" w14:paraId="5614378F"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284E5301" w14:textId="77777777" w:rsidR="00A82A9A" w:rsidRPr="00A82A9A" w:rsidRDefault="00A82A9A" w:rsidP="00A82A9A">
            <w:pPr>
              <w:rPr>
                <w:rFonts w:ascii="Times New Roman" w:hAnsi="Times New Roman" w:cs="Times New Roman"/>
                <w:b w:val="0"/>
                <w:bCs w:val="0"/>
              </w:rPr>
            </w:pPr>
            <w:r w:rsidRPr="00A82A9A">
              <w:rPr>
                <w:rFonts w:ascii="Times New Roman" w:hAnsi="Times New Roman" w:cs="Times New Roman"/>
                <w:b w:val="0"/>
                <w:bCs w:val="0"/>
              </w:rPr>
              <w:t xml:space="preserve">Izdaci za otplatu glavnice primljenih kredita i zajmova </w:t>
            </w:r>
          </w:p>
        </w:tc>
        <w:tc>
          <w:tcPr>
            <w:tcW w:w="1663" w:type="dxa"/>
            <w:hideMark/>
          </w:tcPr>
          <w:p w14:paraId="5FD32122" w14:textId="26A247CB"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386.873,86 €</w:t>
            </w:r>
          </w:p>
        </w:tc>
        <w:tc>
          <w:tcPr>
            <w:tcW w:w="1739" w:type="dxa"/>
            <w:hideMark/>
          </w:tcPr>
          <w:p w14:paraId="41AAF20A" w14:textId="6C1E764D"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2.680.117,10 €</w:t>
            </w:r>
          </w:p>
        </w:tc>
      </w:tr>
      <w:tr w:rsidR="00A82A9A" w:rsidRPr="00A82A9A" w14:paraId="73BF4FCF" w14:textId="77777777" w:rsidTr="00165724">
        <w:tc>
          <w:tcPr>
            <w:cnfStyle w:val="001000000000" w:firstRow="0" w:lastRow="0" w:firstColumn="1" w:lastColumn="0" w:oddVBand="0" w:evenVBand="0" w:oddHBand="0" w:evenHBand="0" w:firstRowFirstColumn="0" w:firstRowLastColumn="0" w:lastRowFirstColumn="0" w:lastRowLastColumn="0"/>
            <w:tcW w:w="5807" w:type="dxa"/>
            <w:hideMark/>
          </w:tcPr>
          <w:p w14:paraId="60A43F31" w14:textId="77777777" w:rsidR="00A82A9A" w:rsidRPr="00A82A9A" w:rsidRDefault="00A82A9A" w:rsidP="00A82A9A">
            <w:pPr>
              <w:jc w:val="center"/>
              <w:rPr>
                <w:rFonts w:ascii="Times New Roman" w:hAnsi="Times New Roman" w:cs="Times New Roman"/>
              </w:rPr>
            </w:pPr>
            <w:r w:rsidRPr="00A82A9A">
              <w:rPr>
                <w:rFonts w:ascii="Times New Roman" w:hAnsi="Times New Roman" w:cs="Times New Roman"/>
                <w:b w:val="0"/>
                <w:bCs w:val="0"/>
              </w:rPr>
              <w:t>UKUPNO</w:t>
            </w:r>
          </w:p>
        </w:tc>
        <w:tc>
          <w:tcPr>
            <w:tcW w:w="1663" w:type="dxa"/>
            <w:hideMark/>
          </w:tcPr>
          <w:p w14:paraId="18191744" w14:textId="715009CC"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2.187.732,40 €</w:t>
            </w:r>
          </w:p>
        </w:tc>
        <w:tc>
          <w:tcPr>
            <w:tcW w:w="1739" w:type="dxa"/>
            <w:hideMark/>
          </w:tcPr>
          <w:p w14:paraId="159E44BA" w14:textId="15F48E38" w:rsidR="00A82A9A" w:rsidRPr="00A82A9A" w:rsidRDefault="00165724" w:rsidP="00A82A9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15.636.399,72 €</w:t>
            </w:r>
          </w:p>
        </w:tc>
      </w:tr>
    </w:tbl>
    <w:p w14:paraId="166EC8FB" w14:textId="77777777" w:rsidR="00A82A9A" w:rsidRPr="00AA2B14" w:rsidRDefault="00A82A9A" w:rsidP="00A82A9A">
      <w:pPr>
        <w:spacing w:after="0" w:line="276" w:lineRule="auto"/>
        <w:jc w:val="both"/>
        <w:rPr>
          <w:rFonts w:ascii="Times New Roman" w:eastAsia="Times New Roman" w:hAnsi="Times New Roman" w:cs="Times New Roman"/>
          <w:bCs/>
          <w:kern w:val="0"/>
          <w:lang w:eastAsia="hr-HR"/>
          <w14:ligatures w14:val="none"/>
        </w:rPr>
      </w:pPr>
    </w:p>
    <w:p w14:paraId="4D851F04" w14:textId="77777777" w:rsidR="00AA2B14" w:rsidRPr="00A82A9A" w:rsidRDefault="00AA2B14" w:rsidP="00A82A9A">
      <w:pPr>
        <w:spacing w:after="0" w:line="276" w:lineRule="auto"/>
        <w:jc w:val="both"/>
        <w:rPr>
          <w:rFonts w:ascii="Times New Roman" w:hAnsi="Times New Roman" w:cs="Times New Roman"/>
          <w:b/>
          <w:bCs/>
        </w:rPr>
      </w:pPr>
    </w:p>
    <w:p w14:paraId="70FBA5A1" w14:textId="2123D9A6" w:rsidR="003B4D72" w:rsidRDefault="003B4D72" w:rsidP="003B4D72">
      <w:pPr>
        <w:spacing w:after="0" w:line="276" w:lineRule="auto"/>
        <w:jc w:val="both"/>
        <w:rPr>
          <w:rFonts w:ascii="Times New Roman" w:eastAsia="Times New Roman" w:hAnsi="Times New Roman" w:cs="Times New Roman"/>
          <w:b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Tablica 7: Rashodi i izdaci Dječjeg vrtića Jurek od 01.01.2022. do 31.12.2022. i 01.01.2023. do 31.12.2023.</w:t>
      </w:r>
    </w:p>
    <w:p w14:paraId="010E1750" w14:textId="77777777" w:rsidR="003B4D72" w:rsidRDefault="003B4D72" w:rsidP="003B4D72">
      <w:pPr>
        <w:spacing w:after="0" w:line="276" w:lineRule="auto"/>
        <w:jc w:val="both"/>
        <w:rPr>
          <w:rFonts w:ascii="Times New Roman" w:eastAsia="Times New Roman" w:hAnsi="Times New Roman" w:cs="Times New Roman"/>
          <w:bCs/>
          <w:kern w:val="0"/>
          <w:sz w:val="24"/>
          <w:szCs w:val="24"/>
          <w:lang w:eastAsia="hr-HR"/>
          <w14:ligatures w14:val="none"/>
        </w:rPr>
      </w:pPr>
    </w:p>
    <w:tbl>
      <w:tblPr>
        <w:tblStyle w:val="Svijetlatablicareetke1-isticanje5"/>
        <w:tblW w:w="9209" w:type="dxa"/>
        <w:tblLook w:val="04A0" w:firstRow="1" w:lastRow="0" w:firstColumn="1" w:lastColumn="0" w:noHBand="0" w:noVBand="1"/>
      </w:tblPr>
      <w:tblGrid>
        <w:gridCol w:w="5807"/>
        <w:gridCol w:w="1663"/>
        <w:gridCol w:w="1739"/>
      </w:tblGrid>
      <w:tr w:rsidR="003B4D72" w:rsidRPr="00A82A9A" w14:paraId="03A5E365" w14:textId="77777777" w:rsidTr="003B4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14A11B6D" w14:textId="41CDF4C5" w:rsidR="003B4D72" w:rsidRPr="00A82A9A" w:rsidRDefault="003B4D72" w:rsidP="00C475A9">
            <w:pPr>
              <w:jc w:val="center"/>
              <w:rPr>
                <w:rFonts w:ascii="Times New Roman" w:hAnsi="Times New Roman" w:cs="Times New Roman"/>
              </w:rPr>
            </w:pPr>
            <w:r>
              <w:rPr>
                <w:rFonts w:ascii="Times New Roman" w:hAnsi="Times New Roman" w:cs="Times New Roman"/>
              </w:rPr>
              <w:t>DJEČJI VRTIĆ JUREK</w:t>
            </w:r>
          </w:p>
        </w:tc>
      </w:tr>
      <w:tr w:rsidR="003B4D72" w:rsidRPr="00A82A9A" w14:paraId="4BAA7B17"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0E113A8D" w14:textId="77777777" w:rsidR="003B4D72" w:rsidRPr="00A82A9A" w:rsidRDefault="003B4D72" w:rsidP="00C475A9">
            <w:pPr>
              <w:jc w:val="center"/>
              <w:rPr>
                <w:rFonts w:ascii="Times New Roman" w:hAnsi="Times New Roman" w:cs="Times New Roman"/>
              </w:rPr>
            </w:pPr>
            <w:r w:rsidRPr="00A82A9A">
              <w:rPr>
                <w:rFonts w:ascii="Times New Roman" w:hAnsi="Times New Roman" w:cs="Times New Roman"/>
              </w:rPr>
              <w:t>VRSTA RASHODA I IZDATAKA</w:t>
            </w:r>
          </w:p>
        </w:tc>
        <w:tc>
          <w:tcPr>
            <w:tcW w:w="1663" w:type="dxa"/>
            <w:hideMark/>
          </w:tcPr>
          <w:p w14:paraId="45FFEC6E" w14:textId="77777777" w:rsidR="003B4D72" w:rsidRPr="00A82A9A" w:rsidRDefault="003B4D72" w:rsidP="00C475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Pr>
                <w:rFonts w:ascii="Times New Roman" w:hAnsi="Times New Roman" w:cs="Times New Roman"/>
                <w:b/>
                <w:bCs/>
              </w:rPr>
              <w:t>2</w:t>
            </w:r>
            <w:r w:rsidRPr="00A82A9A">
              <w:rPr>
                <w:rFonts w:ascii="Times New Roman" w:hAnsi="Times New Roman" w:cs="Times New Roman"/>
                <w:b/>
                <w:bCs/>
              </w:rPr>
              <w:t>.</w:t>
            </w:r>
          </w:p>
        </w:tc>
        <w:tc>
          <w:tcPr>
            <w:tcW w:w="1739" w:type="dxa"/>
            <w:hideMark/>
          </w:tcPr>
          <w:p w14:paraId="061E18CF" w14:textId="77777777" w:rsidR="003B4D72" w:rsidRPr="00A82A9A" w:rsidRDefault="003B4D72" w:rsidP="00C475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Pr>
                <w:rFonts w:ascii="Times New Roman" w:hAnsi="Times New Roman" w:cs="Times New Roman"/>
                <w:b/>
                <w:bCs/>
              </w:rPr>
              <w:t>3</w:t>
            </w:r>
            <w:r w:rsidRPr="00A82A9A">
              <w:rPr>
                <w:rFonts w:ascii="Times New Roman" w:hAnsi="Times New Roman" w:cs="Times New Roman"/>
                <w:b/>
                <w:bCs/>
              </w:rPr>
              <w:t>.</w:t>
            </w:r>
          </w:p>
        </w:tc>
      </w:tr>
      <w:tr w:rsidR="003B4D72" w:rsidRPr="00A82A9A" w14:paraId="3744D73A"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6640FC8B" w14:textId="77777777" w:rsidR="003B4D72" w:rsidRPr="00A82A9A" w:rsidRDefault="003B4D72" w:rsidP="00C475A9">
            <w:pPr>
              <w:jc w:val="both"/>
              <w:rPr>
                <w:rFonts w:ascii="Times New Roman" w:hAnsi="Times New Roman" w:cs="Times New Roman"/>
              </w:rPr>
            </w:pPr>
            <w:r w:rsidRPr="00A82A9A">
              <w:rPr>
                <w:rFonts w:ascii="Times New Roman" w:hAnsi="Times New Roman" w:cs="Times New Roman"/>
              </w:rPr>
              <w:t>Rashodi poslovanja</w:t>
            </w:r>
            <w:r>
              <w:rPr>
                <w:rFonts w:ascii="Times New Roman" w:hAnsi="Times New Roman" w:cs="Times New Roman"/>
              </w:rPr>
              <w:t xml:space="preserve"> (3)</w:t>
            </w:r>
          </w:p>
        </w:tc>
        <w:tc>
          <w:tcPr>
            <w:tcW w:w="1663" w:type="dxa"/>
            <w:hideMark/>
          </w:tcPr>
          <w:p w14:paraId="66253C82" w14:textId="49612861" w:rsidR="003B4D72" w:rsidRPr="00A82A9A" w:rsidRDefault="0082591F" w:rsidP="008259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368.417,93 €</w:t>
            </w:r>
          </w:p>
        </w:tc>
        <w:tc>
          <w:tcPr>
            <w:tcW w:w="1739" w:type="dxa"/>
            <w:hideMark/>
          </w:tcPr>
          <w:p w14:paraId="3D8F232A" w14:textId="7E64B4A3"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440.841,65 €</w:t>
            </w:r>
          </w:p>
        </w:tc>
      </w:tr>
      <w:tr w:rsidR="003B4D72" w:rsidRPr="00A82A9A" w14:paraId="2CE35F20"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6701A528" w14:textId="77777777" w:rsidR="003B4D72" w:rsidRPr="00A82A9A" w:rsidRDefault="003B4D72" w:rsidP="00C475A9">
            <w:pPr>
              <w:rPr>
                <w:rFonts w:ascii="Times New Roman" w:hAnsi="Times New Roman" w:cs="Times New Roman"/>
                <w:b w:val="0"/>
                <w:bCs w:val="0"/>
              </w:rPr>
            </w:pPr>
            <w:r w:rsidRPr="00A82A9A">
              <w:rPr>
                <w:rFonts w:ascii="Times New Roman" w:hAnsi="Times New Roman" w:cs="Times New Roman"/>
                <w:b w:val="0"/>
                <w:bCs w:val="0"/>
              </w:rPr>
              <w:t>Rashodi za zaposlene</w:t>
            </w:r>
          </w:p>
        </w:tc>
        <w:tc>
          <w:tcPr>
            <w:tcW w:w="1663" w:type="dxa"/>
            <w:hideMark/>
          </w:tcPr>
          <w:p w14:paraId="4529EE9C" w14:textId="43B47D97"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306.473,04 €</w:t>
            </w:r>
          </w:p>
        </w:tc>
        <w:tc>
          <w:tcPr>
            <w:tcW w:w="1739" w:type="dxa"/>
            <w:hideMark/>
          </w:tcPr>
          <w:p w14:paraId="74B3B2E8" w14:textId="7E14AE01"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363.175,69 €</w:t>
            </w:r>
          </w:p>
        </w:tc>
      </w:tr>
      <w:tr w:rsidR="003B4D72" w:rsidRPr="00A82A9A" w14:paraId="2CC18FB2"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29C51762" w14:textId="77777777" w:rsidR="003B4D72" w:rsidRPr="00A82A9A" w:rsidRDefault="003B4D72" w:rsidP="00C475A9">
            <w:pPr>
              <w:rPr>
                <w:rFonts w:ascii="Times New Roman" w:hAnsi="Times New Roman" w:cs="Times New Roman"/>
                <w:b w:val="0"/>
                <w:bCs w:val="0"/>
              </w:rPr>
            </w:pPr>
            <w:r w:rsidRPr="00A82A9A">
              <w:rPr>
                <w:rFonts w:ascii="Times New Roman" w:hAnsi="Times New Roman" w:cs="Times New Roman"/>
                <w:b w:val="0"/>
                <w:bCs w:val="0"/>
              </w:rPr>
              <w:t>Materijalni rashodi</w:t>
            </w:r>
          </w:p>
        </w:tc>
        <w:tc>
          <w:tcPr>
            <w:tcW w:w="1663" w:type="dxa"/>
            <w:hideMark/>
          </w:tcPr>
          <w:p w14:paraId="091ECC64" w14:textId="32A37A70" w:rsidR="003B4D72" w:rsidRPr="00A82A9A" w:rsidRDefault="0082591F" w:rsidP="008259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61.070, 25 €</w:t>
            </w:r>
          </w:p>
        </w:tc>
        <w:tc>
          <w:tcPr>
            <w:tcW w:w="1739" w:type="dxa"/>
            <w:hideMark/>
          </w:tcPr>
          <w:p w14:paraId="7D93DE3C" w14:textId="5301D841"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76.703,74 €</w:t>
            </w:r>
          </w:p>
        </w:tc>
      </w:tr>
      <w:tr w:rsidR="003B4D72" w:rsidRPr="00A82A9A" w14:paraId="0F2335B4"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18B268B9" w14:textId="77777777" w:rsidR="003B4D72" w:rsidRPr="00A82A9A" w:rsidRDefault="003B4D72" w:rsidP="00C475A9">
            <w:pPr>
              <w:rPr>
                <w:rFonts w:ascii="Times New Roman" w:hAnsi="Times New Roman" w:cs="Times New Roman"/>
                <w:b w:val="0"/>
                <w:bCs w:val="0"/>
              </w:rPr>
            </w:pPr>
            <w:r w:rsidRPr="00A82A9A">
              <w:rPr>
                <w:rFonts w:ascii="Times New Roman" w:hAnsi="Times New Roman" w:cs="Times New Roman"/>
                <w:b w:val="0"/>
                <w:bCs w:val="0"/>
              </w:rPr>
              <w:t>Financijski rashodi</w:t>
            </w:r>
          </w:p>
        </w:tc>
        <w:tc>
          <w:tcPr>
            <w:tcW w:w="1663" w:type="dxa"/>
            <w:hideMark/>
          </w:tcPr>
          <w:p w14:paraId="0F683882" w14:textId="54AC376A" w:rsidR="003B4D72" w:rsidRPr="00A82A9A" w:rsidRDefault="0082591F" w:rsidP="008259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874,64 €</w:t>
            </w:r>
          </w:p>
        </w:tc>
        <w:tc>
          <w:tcPr>
            <w:tcW w:w="1739" w:type="dxa"/>
            <w:hideMark/>
          </w:tcPr>
          <w:p w14:paraId="2C4C88A7" w14:textId="0BF6634C"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962,22 €</w:t>
            </w:r>
          </w:p>
        </w:tc>
      </w:tr>
      <w:tr w:rsidR="003B4D72" w:rsidRPr="00A82A9A" w14:paraId="4D0214CA"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4640373E" w14:textId="77777777" w:rsidR="003B4D72" w:rsidRPr="00A82A9A" w:rsidRDefault="003B4D72" w:rsidP="00C475A9">
            <w:pPr>
              <w:jc w:val="both"/>
              <w:rPr>
                <w:rFonts w:ascii="Times New Roman" w:hAnsi="Times New Roman" w:cs="Times New Roman"/>
              </w:rPr>
            </w:pPr>
            <w:r w:rsidRPr="00A82A9A">
              <w:rPr>
                <w:rFonts w:ascii="Times New Roman" w:hAnsi="Times New Roman" w:cs="Times New Roman"/>
              </w:rPr>
              <w:t>Rashodi za nabavu nefinancijske imovine</w:t>
            </w:r>
            <w:r>
              <w:rPr>
                <w:rFonts w:ascii="Times New Roman" w:hAnsi="Times New Roman" w:cs="Times New Roman"/>
              </w:rPr>
              <w:t xml:space="preserve"> (4)</w:t>
            </w:r>
          </w:p>
        </w:tc>
        <w:tc>
          <w:tcPr>
            <w:tcW w:w="1663" w:type="dxa"/>
            <w:hideMark/>
          </w:tcPr>
          <w:p w14:paraId="28940CEF" w14:textId="14C114A6"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1.193,61 €</w:t>
            </w:r>
          </w:p>
        </w:tc>
        <w:tc>
          <w:tcPr>
            <w:tcW w:w="1739" w:type="dxa"/>
            <w:hideMark/>
          </w:tcPr>
          <w:p w14:paraId="52C0E445" w14:textId="0D234E28"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10.202,91 €</w:t>
            </w:r>
          </w:p>
        </w:tc>
      </w:tr>
      <w:tr w:rsidR="003B4D72" w:rsidRPr="00A82A9A" w14:paraId="0A09E779"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563447F3" w14:textId="77777777" w:rsidR="003B4D72" w:rsidRPr="00A82A9A" w:rsidRDefault="003B4D72" w:rsidP="00C475A9">
            <w:pPr>
              <w:rPr>
                <w:rFonts w:ascii="Times New Roman" w:hAnsi="Times New Roman" w:cs="Times New Roman"/>
                <w:b w:val="0"/>
                <w:bCs w:val="0"/>
              </w:rPr>
            </w:pPr>
            <w:r w:rsidRPr="00A82A9A">
              <w:rPr>
                <w:rFonts w:ascii="Times New Roman" w:hAnsi="Times New Roman" w:cs="Times New Roman"/>
                <w:b w:val="0"/>
                <w:bCs w:val="0"/>
              </w:rPr>
              <w:t>Rashodi za nabavu proizvedene dugotrajne imovine</w:t>
            </w:r>
          </w:p>
        </w:tc>
        <w:tc>
          <w:tcPr>
            <w:tcW w:w="1663" w:type="dxa"/>
            <w:hideMark/>
          </w:tcPr>
          <w:p w14:paraId="2EB923A6" w14:textId="4949A325"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1.193,61 €</w:t>
            </w:r>
          </w:p>
        </w:tc>
        <w:tc>
          <w:tcPr>
            <w:tcW w:w="1739" w:type="dxa"/>
            <w:hideMark/>
          </w:tcPr>
          <w:p w14:paraId="0F996023" w14:textId="4EAACFD4"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10.202,91 €</w:t>
            </w:r>
          </w:p>
        </w:tc>
      </w:tr>
      <w:tr w:rsidR="003B4D72" w:rsidRPr="00A82A9A" w14:paraId="34BB88DD" w14:textId="77777777" w:rsidTr="003B4D72">
        <w:tc>
          <w:tcPr>
            <w:cnfStyle w:val="001000000000" w:firstRow="0" w:lastRow="0" w:firstColumn="1" w:lastColumn="0" w:oddVBand="0" w:evenVBand="0" w:oddHBand="0" w:evenHBand="0" w:firstRowFirstColumn="0" w:firstRowLastColumn="0" w:lastRowFirstColumn="0" w:lastRowLastColumn="0"/>
            <w:tcW w:w="5807" w:type="dxa"/>
            <w:hideMark/>
          </w:tcPr>
          <w:p w14:paraId="4543D0C5" w14:textId="77777777" w:rsidR="003B4D72" w:rsidRPr="00A82A9A" w:rsidRDefault="003B4D72" w:rsidP="00C475A9">
            <w:pPr>
              <w:jc w:val="center"/>
              <w:rPr>
                <w:rFonts w:ascii="Times New Roman" w:hAnsi="Times New Roman" w:cs="Times New Roman"/>
              </w:rPr>
            </w:pPr>
            <w:r w:rsidRPr="00A82A9A">
              <w:rPr>
                <w:rFonts w:ascii="Times New Roman" w:hAnsi="Times New Roman" w:cs="Times New Roman"/>
                <w:b w:val="0"/>
                <w:bCs w:val="0"/>
              </w:rPr>
              <w:t>UKUPNO</w:t>
            </w:r>
          </w:p>
        </w:tc>
        <w:tc>
          <w:tcPr>
            <w:tcW w:w="1663" w:type="dxa"/>
            <w:hideMark/>
          </w:tcPr>
          <w:p w14:paraId="55ACF3FA" w14:textId="05AF1822"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369.611,54 €</w:t>
            </w:r>
          </w:p>
        </w:tc>
        <w:tc>
          <w:tcPr>
            <w:tcW w:w="1739" w:type="dxa"/>
            <w:hideMark/>
          </w:tcPr>
          <w:p w14:paraId="67189290" w14:textId="5C5AC92F" w:rsidR="003B4D72" w:rsidRPr="00A82A9A" w:rsidRDefault="0082591F" w:rsidP="00C47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451.044,56 €</w:t>
            </w:r>
          </w:p>
        </w:tc>
      </w:tr>
    </w:tbl>
    <w:p w14:paraId="197E4501" w14:textId="77777777" w:rsidR="003B4D72" w:rsidRPr="00AA2B14" w:rsidRDefault="003B4D72" w:rsidP="003B4D72">
      <w:pPr>
        <w:spacing w:after="0" w:line="276" w:lineRule="auto"/>
        <w:jc w:val="both"/>
        <w:rPr>
          <w:rFonts w:ascii="Times New Roman" w:eastAsia="Times New Roman" w:hAnsi="Times New Roman" w:cs="Times New Roman"/>
          <w:bCs/>
          <w:kern w:val="0"/>
          <w:lang w:eastAsia="hr-HR"/>
          <w14:ligatures w14:val="none"/>
        </w:rPr>
      </w:pPr>
    </w:p>
    <w:p w14:paraId="787C97B3" w14:textId="77777777" w:rsidR="005B0929" w:rsidRDefault="005B0929" w:rsidP="00D118E8">
      <w:pPr>
        <w:spacing w:after="0" w:line="276" w:lineRule="auto"/>
        <w:jc w:val="both"/>
        <w:rPr>
          <w:rFonts w:ascii="Times New Roman" w:hAnsi="Times New Roman" w:cs="Times New Roman"/>
          <w:sz w:val="24"/>
          <w:szCs w:val="24"/>
        </w:rPr>
      </w:pPr>
    </w:p>
    <w:p w14:paraId="1FE4309E" w14:textId="77777777" w:rsidR="00873386" w:rsidRDefault="00873386" w:rsidP="00D118E8">
      <w:pPr>
        <w:spacing w:after="0" w:line="276" w:lineRule="auto"/>
        <w:jc w:val="both"/>
        <w:rPr>
          <w:rFonts w:ascii="Times New Roman" w:hAnsi="Times New Roman" w:cs="Times New Roman"/>
          <w:sz w:val="24"/>
          <w:szCs w:val="24"/>
        </w:rPr>
      </w:pPr>
    </w:p>
    <w:p w14:paraId="335DE396" w14:textId="77777777" w:rsidR="00873386" w:rsidRDefault="00873386" w:rsidP="00D118E8">
      <w:pPr>
        <w:spacing w:after="0" w:line="276" w:lineRule="auto"/>
        <w:jc w:val="both"/>
        <w:rPr>
          <w:rFonts w:ascii="Times New Roman" w:hAnsi="Times New Roman" w:cs="Times New Roman"/>
          <w:sz w:val="24"/>
          <w:szCs w:val="24"/>
        </w:rPr>
      </w:pPr>
    </w:p>
    <w:p w14:paraId="35344A64" w14:textId="77777777" w:rsidR="00873386" w:rsidRDefault="00873386" w:rsidP="00D118E8">
      <w:pPr>
        <w:spacing w:after="0" w:line="276" w:lineRule="auto"/>
        <w:jc w:val="both"/>
        <w:rPr>
          <w:rFonts w:ascii="Times New Roman" w:hAnsi="Times New Roman" w:cs="Times New Roman"/>
          <w:sz w:val="24"/>
          <w:szCs w:val="24"/>
        </w:rPr>
      </w:pPr>
    </w:p>
    <w:p w14:paraId="2C50BF0B" w14:textId="77777777" w:rsidR="00873386" w:rsidRDefault="00873386" w:rsidP="00D118E8">
      <w:pPr>
        <w:spacing w:after="0" w:line="276" w:lineRule="auto"/>
        <w:jc w:val="both"/>
        <w:rPr>
          <w:rFonts w:ascii="Times New Roman" w:hAnsi="Times New Roman" w:cs="Times New Roman"/>
          <w:sz w:val="24"/>
          <w:szCs w:val="24"/>
        </w:rPr>
      </w:pPr>
    </w:p>
    <w:p w14:paraId="004C5690" w14:textId="77777777" w:rsidR="00873386" w:rsidRDefault="00873386" w:rsidP="00D118E8">
      <w:pPr>
        <w:spacing w:after="0" w:line="276" w:lineRule="auto"/>
        <w:jc w:val="both"/>
        <w:rPr>
          <w:rFonts w:ascii="Times New Roman" w:hAnsi="Times New Roman" w:cs="Times New Roman"/>
          <w:sz w:val="24"/>
          <w:szCs w:val="24"/>
        </w:rPr>
      </w:pPr>
    </w:p>
    <w:p w14:paraId="1F4CA945" w14:textId="77777777" w:rsidR="005B0929" w:rsidRDefault="005B0929" w:rsidP="002B2696">
      <w:pPr>
        <w:spacing w:after="0" w:line="276" w:lineRule="auto"/>
        <w:ind w:firstLine="360"/>
        <w:jc w:val="both"/>
        <w:rPr>
          <w:rFonts w:ascii="Times New Roman" w:hAnsi="Times New Roman" w:cs="Times New Roman"/>
          <w:sz w:val="24"/>
          <w:szCs w:val="24"/>
        </w:rPr>
      </w:pPr>
    </w:p>
    <w:p w14:paraId="12C5E0A4" w14:textId="36C70A4B" w:rsidR="002B2696" w:rsidRPr="005B0929" w:rsidRDefault="002B2696" w:rsidP="005B0929">
      <w:pPr>
        <w:pStyle w:val="Odlomakpopisa"/>
        <w:numPr>
          <w:ilvl w:val="0"/>
          <w:numId w:val="1"/>
        </w:numPr>
        <w:spacing w:after="0" w:line="276" w:lineRule="auto"/>
        <w:rPr>
          <w:rFonts w:ascii="Times New Roman" w:hAnsi="Times New Roman" w:cs="Times New Roman"/>
          <w:b/>
          <w:sz w:val="24"/>
          <w:szCs w:val="24"/>
        </w:rPr>
      </w:pPr>
      <w:r w:rsidRPr="005B0929">
        <w:rPr>
          <w:rFonts w:ascii="Times New Roman" w:hAnsi="Times New Roman" w:cs="Times New Roman"/>
          <w:b/>
          <w:sz w:val="24"/>
          <w:szCs w:val="24"/>
        </w:rPr>
        <w:lastRenderedPageBreak/>
        <w:t>OBRAZLOŽENJE POSEBNOG DIJELA PRORAČUNA – PROGRAMSKA KLASIFIKACIJA</w:t>
      </w:r>
    </w:p>
    <w:p w14:paraId="4C479CCA" w14:textId="77777777" w:rsidR="002B2696" w:rsidRPr="002B2696" w:rsidRDefault="002B2696" w:rsidP="002B2696">
      <w:pPr>
        <w:rPr>
          <w:b/>
          <w:sz w:val="24"/>
          <w:szCs w:val="24"/>
          <w14:shadow w14:blurRad="50800" w14:dist="38100" w14:dir="2700000" w14:sx="100000" w14:sy="100000" w14:kx="0" w14:ky="0" w14:algn="tl">
            <w14:srgbClr w14:val="000000">
              <w14:alpha w14:val="60000"/>
            </w14:srgbClr>
          </w14:shadow>
        </w:rPr>
      </w:pPr>
    </w:p>
    <w:p w14:paraId="49586231" w14:textId="105AF2E4" w:rsidR="00454A8C" w:rsidRPr="00454A8C" w:rsidRDefault="00454A8C" w:rsidP="00454A8C">
      <w:pPr>
        <w:spacing w:after="0" w:line="276" w:lineRule="auto"/>
        <w:ind w:firstLine="360"/>
        <w:jc w:val="both"/>
        <w:rPr>
          <w:rFonts w:ascii="Times New Roman" w:eastAsia="Times New Roman" w:hAnsi="Times New Roman" w:cs="Times New Roman"/>
          <w:i/>
          <w:kern w:val="0"/>
          <w:sz w:val="24"/>
          <w:szCs w:val="24"/>
          <w:lang w:eastAsia="hr-HR"/>
          <w14:ligatures w14:val="none"/>
        </w:rPr>
      </w:pPr>
      <w:bookmarkStart w:id="1" w:name="_Hlk81983107"/>
      <w:r w:rsidRPr="00454A8C">
        <w:rPr>
          <w:rFonts w:ascii="Times New Roman" w:eastAsia="Times New Roman" w:hAnsi="Times New Roman" w:cs="Times New Roman"/>
          <w:kern w:val="0"/>
          <w:sz w:val="24"/>
          <w:szCs w:val="24"/>
          <w:lang w:eastAsia="hr-HR"/>
          <w14:ligatures w14:val="none"/>
        </w:rPr>
        <w:t xml:space="preserve">Općina </w:t>
      </w:r>
      <w:r>
        <w:rPr>
          <w:rFonts w:ascii="Times New Roman" w:eastAsia="Times New Roman" w:hAnsi="Times New Roman" w:cs="Times New Roman"/>
          <w:kern w:val="0"/>
          <w:sz w:val="24"/>
          <w:szCs w:val="24"/>
          <w:lang w:eastAsia="hr-HR"/>
          <w14:ligatures w14:val="none"/>
        </w:rPr>
        <w:t>Gornja Stubica</w:t>
      </w:r>
      <w:r w:rsidRPr="00454A8C">
        <w:rPr>
          <w:rFonts w:ascii="Times New Roman" w:eastAsia="Times New Roman" w:hAnsi="Times New Roman" w:cs="Times New Roman"/>
          <w:kern w:val="0"/>
          <w:sz w:val="24"/>
          <w:szCs w:val="24"/>
          <w:lang w:eastAsia="hr-HR"/>
          <w14:ligatures w14:val="none"/>
        </w:rPr>
        <w:t xml:space="preserve"> ima ustrojen Jedinstveni upravni odjel, unutar kojeg</w:t>
      </w:r>
      <w:r w:rsidR="008102EA">
        <w:rPr>
          <w:rFonts w:ascii="Times New Roman" w:eastAsia="Times New Roman" w:hAnsi="Times New Roman" w:cs="Times New Roman"/>
          <w:kern w:val="0"/>
          <w:sz w:val="24"/>
          <w:szCs w:val="24"/>
          <w:lang w:eastAsia="hr-HR"/>
          <w14:ligatures w14:val="none"/>
        </w:rPr>
        <w:t>a</w:t>
      </w:r>
      <w:r w:rsidRPr="00454A8C">
        <w:rPr>
          <w:rFonts w:ascii="Times New Roman" w:eastAsia="Times New Roman" w:hAnsi="Times New Roman" w:cs="Times New Roman"/>
          <w:kern w:val="0"/>
          <w:sz w:val="24"/>
          <w:szCs w:val="24"/>
          <w:lang w:eastAsia="hr-HR"/>
          <w14:ligatures w14:val="none"/>
        </w:rPr>
        <w:t xml:space="preserve"> je ustrojstvena jedinica vlastiti pogon. Na dan 31.12.202</w:t>
      </w:r>
      <w:r w:rsidR="00064FFD">
        <w:rPr>
          <w:rFonts w:ascii="Times New Roman" w:eastAsia="Times New Roman" w:hAnsi="Times New Roman" w:cs="Times New Roman"/>
          <w:kern w:val="0"/>
          <w:sz w:val="24"/>
          <w:szCs w:val="24"/>
          <w:lang w:eastAsia="hr-HR"/>
          <w14:ligatures w14:val="none"/>
        </w:rPr>
        <w:t>3</w:t>
      </w:r>
      <w:r w:rsidRPr="00454A8C">
        <w:rPr>
          <w:rFonts w:ascii="Times New Roman" w:eastAsia="Times New Roman" w:hAnsi="Times New Roman" w:cs="Times New Roman"/>
          <w:kern w:val="0"/>
          <w:sz w:val="24"/>
          <w:szCs w:val="24"/>
          <w:lang w:eastAsia="hr-HR"/>
          <w14:ligatures w14:val="none"/>
        </w:rPr>
        <w:t xml:space="preserve">. godine u </w:t>
      </w:r>
      <w:bookmarkEnd w:id="1"/>
      <w:r>
        <w:rPr>
          <w:rFonts w:ascii="Times New Roman" w:eastAsia="Times New Roman" w:hAnsi="Times New Roman" w:cs="Times New Roman"/>
          <w:kern w:val="0"/>
          <w:sz w:val="24"/>
          <w:szCs w:val="24"/>
          <w:lang w:eastAsia="hr-HR"/>
          <w14:ligatures w14:val="none"/>
        </w:rPr>
        <w:t>Općini Gornja Stubica zaposleno je 11 djelatnik</w:t>
      </w:r>
      <w:r w:rsidR="00064FFD">
        <w:rPr>
          <w:rFonts w:ascii="Times New Roman" w:eastAsia="Times New Roman" w:hAnsi="Times New Roman" w:cs="Times New Roman"/>
          <w:kern w:val="0"/>
          <w:sz w:val="24"/>
          <w:szCs w:val="24"/>
          <w:lang w:eastAsia="hr-HR"/>
          <w14:ligatures w14:val="none"/>
        </w:rPr>
        <w:t>a</w:t>
      </w:r>
      <w:r>
        <w:rPr>
          <w:rFonts w:ascii="Times New Roman" w:eastAsia="Times New Roman" w:hAnsi="Times New Roman" w:cs="Times New Roman"/>
          <w:kern w:val="0"/>
          <w:sz w:val="24"/>
          <w:szCs w:val="24"/>
          <w:lang w:eastAsia="hr-HR"/>
          <w14:ligatures w14:val="none"/>
        </w:rPr>
        <w:t>.</w:t>
      </w:r>
      <w:r w:rsidR="00FF2997">
        <w:rPr>
          <w:rFonts w:ascii="Times New Roman" w:eastAsia="Times New Roman" w:hAnsi="Times New Roman" w:cs="Times New Roman"/>
          <w:kern w:val="0"/>
          <w:sz w:val="24"/>
          <w:szCs w:val="24"/>
          <w:lang w:eastAsia="hr-HR"/>
          <w14:ligatures w14:val="none"/>
        </w:rPr>
        <w:t xml:space="preserve"> </w:t>
      </w:r>
    </w:p>
    <w:p w14:paraId="5EBBD108" w14:textId="77777777" w:rsidR="00454A8C" w:rsidRDefault="00454A8C" w:rsidP="00454A8C">
      <w:pPr>
        <w:spacing w:after="0" w:line="276" w:lineRule="auto"/>
        <w:ind w:firstLine="360"/>
        <w:jc w:val="both"/>
        <w:rPr>
          <w:rFonts w:ascii="Times New Roman" w:eastAsia="Times New Roman" w:hAnsi="Times New Roman" w:cs="Times New Roman"/>
          <w:kern w:val="0"/>
          <w:sz w:val="24"/>
          <w:szCs w:val="24"/>
          <w:lang w:eastAsia="hr-HR"/>
          <w14:ligatures w14:val="none"/>
        </w:rPr>
      </w:pPr>
      <w:r w:rsidRPr="00454A8C">
        <w:rPr>
          <w:rFonts w:ascii="Times New Roman" w:eastAsia="Times New Roman" w:hAnsi="Times New Roman" w:cs="Times New Roman"/>
          <w:kern w:val="0"/>
          <w:sz w:val="24"/>
          <w:szCs w:val="24"/>
          <w:lang w:eastAsia="hr-HR"/>
          <w14:ligatures w14:val="none"/>
        </w:rPr>
        <w:t xml:space="preserve">Jedinstveni upravni odjel  obavlja poslove iz samoupravnog djelokruga Općine kao jedinice lokalne samouprave, sukladno Statutu Općine, zakonima i drugim propisima.   </w:t>
      </w:r>
    </w:p>
    <w:p w14:paraId="363FE51B" w14:textId="0089C531" w:rsidR="00454A8C" w:rsidRDefault="00454A8C" w:rsidP="00454A8C">
      <w:pPr>
        <w:spacing w:after="0" w:line="276" w:lineRule="auto"/>
        <w:ind w:firstLine="360"/>
        <w:jc w:val="both"/>
        <w:rPr>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hr-HR"/>
          <w14:ligatures w14:val="none"/>
        </w:rPr>
        <w:t xml:space="preserve">Kako je već i navedeno proračunski korisnik Općine Gornja Stubica je Dječji vrtić Jurek. </w:t>
      </w:r>
      <w:r w:rsidRPr="00454A8C">
        <w:rPr>
          <w:rFonts w:ascii="Times New Roman" w:eastAsia="Times New Roman" w:hAnsi="Times New Roman" w:cs="Times New Roman"/>
          <w:kern w:val="0"/>
          <w:sz w:val="24"/>
          <w:szCs w:val="24"/>
          <w:lang w:eastAsia="hr-HR"/>
          <w14:ligatures w14:val="none"/>
        </w:rPr>
        <w:t>Dj</w:t>
      </w:r>
      <w:r w:rsidRPr="00454A8C">
        <w:rPr>
          <w:rFonts w:ascii="Times New Roman" w:hAnsi="Times New Roman" w:cs="Times New Roman"/>
          <w:sz w:val="24"/>
          <w:szCs w:val="24"/>
          <w:shd w:val="clear" w:color="auto" w:fill="FFFFFF"/>
        </w:rPr>
        <w:t>ečji vrti</w:t>
      </w:r>
      <w:r w:rsidR="0022292E">
        <w:rPr>
          <w:rFonts w:ascii="Times New Roman" w:hAnsi="Times New Roman" w:cs="Times New Roman"/>
          <w:sz w:val="24"/>
          <w:szCs w:val="24"/>
          <w:shd w:val="clear" w:color="auto" w:fill="FFFFFF"/>
        </w:rPr>
        <w:t>ć Jurek</w:t>
      </w:r>
      <w:r w:rsidRPr="00454A8C">
        <w:rPr>
          <w:rFonts w:ascii="Times New Roman" w:hAnsi="Times New Roman" w:cs="Times New Roman"/>
          <w:sz w:val="24"/>
          <w:szCs w:val="24"/>
          <w:shd w:val="clear" w:color="auto" w:fill="FFFFFF"/>
        </w:rPr>
        <w:t xml:space="preserve"> je javna ustanova koja ostvaruje programe odgoja, obrazovanja i skrbi o djeci rane i  predškolske dobi. Vrtić je započeo s radom početkom studenog 2021. godine u pet odgojnih skupina</w:t>
      </w:r>
      <w:r>
        <w:rPr>
          <w:rFonts w:ascii="Times New Roman" w:hAnsi="Times New Roman" w:cs="Times New Roman"/>
          <w:sz w:val="24"/>
          <w:szCs w:val="24"/>
          <w:shd w:val="clear" w:color="auto" w:fill="FFFFFF"/>
        </w:rPr>
        <w:t xml:space="preserve"> </w:t>
      </w:r>
      <w:r w:rsidRPr="00454A8C">
        <w:rPr>
          <w:rFonts w:ascii="Times New Roman" w:hAnsi="Times New Roman" w:cs="Times New Roman"/>
          <w:sz w:val="24"/>
          <w:szCs w:val="24"/>
          <w:shd w:val="clear" w:color="auto" w:fill="FFFFFF"/>
        </w:rPr>
        <w:t xml:space="preserve">u redovitom cjelodnevnom programu. Osim redovitog cjelodnevnog programa vrtić provodi i kraći program </w:t>
      </w:r>
      <w:proofErr w:type="spellStart"/>
      <w:r w:rsidRPr="00454A8C">
        <w:rPr>
          <w:rFonts w:ascii="Times New Roman" w:hAnsi="Times New Roman" w:cs="Times New Roman"/>
          <w:sz w:val="24"/>
          <w:szCs w:val="24"/>
          <w:shd w:val="clear" w:color="auto" w:fill="FFFFFF"/>
        </w:rPr>
        <w:t>predškole</w:t>
      </w:r>
      <w:proofErr w:type="spellEnd"/>
      <w:r w:rsidRPr="00454A8C">
        <w:rPr>
          <w:rFonts w:ascii="Times New Roman" w:hAnsi="Times New Roman" w:cs="Times New Roman"/>
          <w:sz w:val="24"/>
          <w:szCs w:val="24"/>
          <w:shd w:val="clear" w:color="auto" w:fill="FFFFFF"/>
        </w:rPr>
        <w:t>.</w:t>
      </w:r>
    </w:p>
    <w:p w14:paraId="28C54589" w14:textId="77777777" w:rsidR="0022292E" w:rsidRDefault="0022292E" w:rsidP="0022292E">
      <w:pPr>
        <w:spacing w:after="0" w:line="276" w:lineRule="auto"/>
        <w:jc w:val="both"/>
        <w:rPr>
          <w:rFonts w:ascii="Times New Roman" w:hAnsi="Times New Roman" w:cs="Times New Roman"/>
          <w:sz w:val="24"/>
          <w:szCs w:val="24"/>
          <w:shd w:val="clear" w:color="auto" w:fill="FFFFFF"/>
        </w:rPr>
      </w:pPr>
    </w:p>
    <w:p w14:paraId="0981FEBF" w14:textId="67B8CC5E" w:rsidR="0022292E" w:rsidRDefault="0022292E" w:rsidP="0022292E">
      <w:pPr>
        <w:spacing w:after="0" w:line="276"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3.1.</w:t>
      </w:r>
      <w:r w:rsidRPr="0022292E">
        <w:rPr>
          <w:rFonts w:ascii="Times New Roman" w:eastAsia="Times New Roman" w:hAnsi="Times New Roman" w:cs="Times New Roman"/>
          <w:b/>
          <w:bCs/>
          <w:kern w:val="0"/>
          <w:sz w:val="24"/>
          <w:szCs w:val="24"/>
          <w:lang w:eastAsia="hr-HR"/>
          <w14:ligatures w14:val="none"/>
        </w:rPr>
        <w:t>Prikaz programa s kratkim opisom ciljeva</w:t>
      </w:r>
    </w:p>
    <w:p w14:paraId="0751CD44" w14:textId="77777777" w:rsidR="0022292E" w:rsidRPr="0022292E" w:rsidRDefault="0022292E" w:rsidP="0022292E">
      <w:pPr>
        <w:spacing w:after="0" w:line="276" w:lineRule="auto"/>
        <w:jc w:val="both"/>
        <w:rPr>
          <w:rFonts w:ascii="Times New Roman" w:eastAsia="Times New Roman" w:hAnsi="Times New Roman" w:cs="Times New Roman"/>
          <w:b/>
          <w:bCs/>
          <w:kern w:val="0"/>
          <w:sz w:val="24"/>
          <w:szCs w:val="24"/>
          <w:lang w:eastAsia="hr-HR"/>
          <w14:ligatures w14:val="none"/>
        </w:rPr>
      </w:pPr>
    </w:p>
    <w:p w14:paraId="09E8A32D" w14:textId="5EF20552" w:rsidR="0022292E" w:rsidRPr="0022292E" w:rsidRDefault="0022292E" w:rsidP="0022292E">
      <w:pPr>
        <w:spacing w:after="0" w:line="276" w:lineRule="auto"/>
        <w:ind w:firstLine="360"/>
        <w:jc w:val="both"/>
        <w:rPr>
          <w:rFonts w:ascii="Times New Roman" w:eastAsia="Times New Roman" w:hAnsi="Times New Roman" w:cs="Times New Roman"/>
          <w:kern w:val="0"/>
          <w:sz w:val="24"/>
          <w:szCs w:val="24"/>
          <w:lang w:eastAsia="hr-HR"/>
          <w14:ligatures w14:val="none"/>
        </w:rPr>
      </w:pPr>
      <w:r w:rsidRPr="0022292E">
        <w:rPr>
          <w:rFonts w:ascii="Times New Roman" w:eastAsia="Times New Roman" w:hAnsi="Times New Roman" w:cs="Times New Roman"/>
          <w:kern w:val="0"/>
          <w:sz w:val="24"/>
          <w:szCs w:val="24"/>
          <w:lang w:eastAsia="hr-HR"/>
          <w14:ligatures w14:val="none"/>
        </w:rPr>
        <w:t xml:space="preserve">Posebni dio godišnjeg izvještaja o izvršenju proračuna sadrži izvršenje rashoda i izdataka Općine </w:t>
      </w:r>
      <w:r>
        <w:rPr>
          <w:rFonts w:ascii="Times New Roman" w:eastAsia="Times New Roman" w:hAnsi="Times New Roman" w:cs="Times New Roman"/>
          <w:kern w:val="0"/>
          <w:sz w:val="24"/>
          <w:szCs w:val="24"/>
          <w:lang w:eastAsia="hr-HR"/>
          <w14:ligatures w14:val="none"/>
        </w:rPr>
        <w:t>Gornja Stubica</w:t>
      </w:r>
      <w:r w:rsidRPr="0022292E">
        <w:rPr>
          <w:rFonts w:ascii="Times New Roman" w:eastAsia="Times New Roman" w:hAnsi="Times New Roman" w:cs="Times New Roman"/>
          <w:kern w:val="0"/>
          <w:sz w:val="24"/>
          <w:szCs w:val="24"/>
          <w:lang w:eastAsia="hr-HR"/>
          <w14:ligatures w14:val="none"/>
        </w:rPr>
        <w:t xml:space="preserve"> i proračunsk</w:t>
      </w:r>
      <w:r>
        <w:rPr>
          <w:rFonts w:ascii="Times New Roman" w:eastAsia="Times New Roman" w:hAnsi="Times New Roman" w:cs="Times New Roman"/>
          <w:kern w:val="0"/>
          <w:sz w:val="24"/>
          <w:szCs w:val="24"/>
          <w:lang w:eastAsia="hr-HR"/>
          <w14:ligatures w14:val="none"/>
        </w:rPr>
        <w:t>og korisnika Dječji vrtić Jurek</w:t>
      </w:r>
      <w:r w:rsidR="00665131">
        <w:rPr>
          <w:rFonts w:ascii="Times New Roman" w:eastAsia="Times New Roman" w:hAnsi="Times New Roman" w:cs="Times New Roman"/>
          <w:kern w:val="0"/>
          <w:sz w:val="24"/>
          <w:szCs w:val="24"/>
          <w:lang w:eastAsia="hr-HR"/>
          <w14:ligatures w14:val="none"/>
        </w:rPr>
        <w:t xml:space="preserve"> </w:t>
      </w:r>
      <w:r w:rsidRPr="0022292E">
        <w:rPr>
          <w:rFonts w:ascii="Times New Roman" w:eastAsia="Times New Roman" w:hAnsi="Times New Roman" w:cs="Times New Roman"/>
          <w:kern w:val="0"/>
          <w:sz w:val="24"/>
          <w:szCs w:val="24"/>
          <w:lang w:eastAsia="hr-HR"/>
          <w14:ligatures w14:val="none"/>
        </w:rPr>
        <w:t>iskazanih po organizacijskoj klasifikaciji i ekonomskoj klasifikaciji, raspoređenih u programe koji se sastoje od aktivnosti</w:t>
      </w:r>
      <w:r w:rsidR="00A071FC">
        <w:rPr>
          <w:rFonts w:ascii="Times New Roman" w:eastAsia="Times New Roman" w:hAnsi="Times New Roman" w:cs="Times New Roman"/>
          <w:kern w:val="0"/>
          <w:sz w:val="24"/>
          <w:szCs w:val="24"/>
          <w:lang w:eastAsia="hr-HR"/>
          <w14:ligatures w14:val="none"/>
        </w:rPr>
        <w:t xml:space="preserve"> i projekata</w:t>
      </w:r>
      <w:r w:rsidR="001E6039">
        <w:rPr>
          <w:rFonts w:ascii="Times New Roman" w:eastAsia="Times New Roman" w:hAnsi="Times New Roman" w:cs="Times New Roman"/>
          <w:kern w:val="0"/>
          <w:sz w:val="24"/>
          <w:szCs w:val="24"/>
          <w:lang w:eastAsia="hr-HR"/>
          <w14:ligatures w14:val="none"/>
        </w:rPr>
        <w:t>.</w:t>
      </w:r>
      <w:r w:rsidRPr="0022292E">
        <w:rPr>
          <w:rFonts w:ascii="Times New Roman" w:eastAsia="Times New Roman" w:hAnsi="Times New Roman" w:cs="Times New Roman"/>
          <w:kern w:val="0"/>
          <w:sz w:val="24"/>
          <w:szCs w:val="24"/>
          <w:lang w:eastAsia="hr-HR"/>
          <w14:ligatures w14:val="none"/>
        </w:rPr>
        <w:t xml:space="preserve"> </w:t>
      </w:r>
    </w:p>
    <w:p w14:paraId="69F17968" w14:textId="77777777" w:rsidR="00665131" w:rsidRDefault="00665131" w:rsidP="00665131">
      <w:pPr>
        <w:spacing w:after="0" w:line="276" w:lineRule="auto"/>
        <w:jc w:val="both"/>
        <w:rPr>
          <w:rFonts w:ascii="Times New Roman" w:eastAsia="Times New Roman" w:hAnsi="Times New Roman" w:cs="Times New Roman"/>
          <w:kern w:val="0"/>
          <w:sz w:val="24"/>
          <w:szCs w:val="24"/>
          <w:lang w:eastAsia="hr-HR"/>
          <w14:ligatures w14:val="none"/>
        </w:rPr>
      </w:pPr>
    </w:p>
    <w:p w14:paraId="58C0D28C" w14:textId="080971B0" w:rsidR="00665131" w:rsidRPr="009C2005" w:rsidRDefault="00665131" w:rsidP="00665131">
      <w:pPr>
        <w:spacing w:after="0" w:line="276" w:lineRule="auto"/>
        <w:jc w:val="both"/>
        <w:rPr>
          <w:rFonts w:ascii="Times New Roman" w:eastAsia="Times New Roman" w:hAnsi="Times New Roman" w:cs="Times New Roman"/>
          <w:b/>
          <w:bCs/>
          <w:kern w:val="0"/>
          <w:sz w:val="24"/>
          <w:szCs w:val="24"/>
          <w:lang w:eastAsia="hr-HR"/>
          <w14:ligatures w14:val="none"/>
        </w:rPr>
      </w:pPr>
      <w:r w:rsidRPr="009C2005">
        <w:rPr>
          <w:rFonts w:ascii="Times New Roman" w:eastAsia="Times New Roman" w:hAnsi="Times New Roman" w:cs="Times New Roman"/>
          <w:b/>
          <w:bCs/>
          <w:kern w:val="0"/>
          <w:sz w:val="24"/>
          <w:szCs w:val="24"/>
          <w:lang w:eastAsia="hr-HR"/>
          <w14:ligatures w14:val="none"/>
        </w:rPr>
        <w:t>Razdjel: 101 Općinsko vijeće i JUO</w:t>
      </w:r>
    </w:p>
    <w:p w14:paraId="00ABA0B9" w14:textId="663B5C21" w:rsidR="00EC1C71" w:rsidRPr="00EC1C71" w:rsidRDefault="00EC1C71" w:rsidP="00EC1C71">
      <w:pPr>
        <w:spacing w:after="0" w:line="276" w:lineRule="auto"/>
        <w:ind w:firstLine="708"/>
        <w:jc w:val="both"/>
        <w:rPr>
          <w:rFonts w:ascii="Times New Roman" w:hAnsi="Times New Roman" w:cs="Times New Roman"/>
          <w:color w:val="202122"/>
          <w:sz w:val="24"/>
          <w:szCs w:val="24"/>
          <w:shd w:val="clear" w:color="auto" w:fill="FFFFFF"/>
        </w:rPr>
      </w:pPr>
      <w:r w:rsidRPr="00EC1C71">
        <w:rPr>
          <w:rFonts w:ascii="Times New Roman" w:hAnsi="Times New Roman" w:cs="Times New Roman"/>
          <w:color w:val="202122"/>
          <w:sz w:val="24"/>
          <w:szCs w:val="24"/>
          <w:shd w:val="clear" w:color="auto" w:fill="FFFFFF"/>
        </w:rPr>
        <w:t>Općinsko vijeće je glavno tijelo u </w:t>
      </w:r>
      <w:hyperlink r:id="rId10" w:tooltip="Općina" w:history="1">
        <w:r w:rsidR="00D23E00">
          <w:rPr>
            <w:rStyle w:val="Hiperveza"/>
            <w:rFonts w:ascii="Times New Roman" w:hAnsi="Times New Roman" w:cs="Times New Roman"/>
            <w:color w:val="auto"/>
            <w:sz w:val="24"/>
            <w:szCs w:val="24"/>
            <w:u w:val="none"/>
            <w:shd w:val="clear" w:color="auto" w:fill="FFFFFF"/>
          </w:rPr>
          <w:t>O</w:t>
        </w:r>
        <w:r w:rsidRPr="00EC1C71">
          <w:rPr>
            <w:rStyle w:val="Hiperveza"/>
            <w:rFonts w:ascii="Times New Roman" w:hAnsi="Times New Roman" w:cs="Times New Roman"/>
            <w:color w:val="auto"/>
            <w:sz w:val="24"/>
            <w:szCs w:val="24"/>
            <w:u w:val="none"/>
            <w:shd w:val="clear" w:color="auto" w:fill="FFFFFF"/>
          </w:rPr>
          <w:t>pćini</w:t>
        </w:r>
      </w:hyperlink>
      <w:r w:rsidRPr="00EC1C71">
        <w:rPr>
          <w:rFonts w:ascii="Times New Roman" w:hAnsi="Times New Roman" w:cs="Times New Roman"/>
          <w:color w:val="202122"/>
          <w:sz w:val="24"/>
          <w:szCs w:val="24"/>
          <w:shd w:val="clear" w:color="auto" w:fill="FFFFFF"/>
        </w:rPr>
        <w:t xml:space="preserve">. Općinsko vijeće je predstavničko tijelo čije predstavnike biraju građani </w:t>
      </w:r>
      <w:r w:rsidR="00D23E00">
        <w:rPr>
          <w:rFonts w:ascii="Times New Roman" w:hAnsi="Times New Roman" w:cs="Times New Roman"/>
          <w:color w:val="202122"/>
          <w:sz w:val="24"/>
          <w:szCs w:val="24"/>
          <w:shd w:val="clear" w:color="auto" w:fill="FFFFFF"/>
        </w:rPr>
        <w:t>O</w:t>
      </w:r>
      <w:r w:rsidRPr="00EC1C71">
        <w:rPr>
          <w:rFonts w:ascii="Times New Roman" w:hAnsi="Times New Roman" w:cs="Times New Roman"/>
          <w:color w:val="202122"/>
          <w:sz w:val="24"/>
          <w:szCs w:val="24"/>
          <w:shd w:val="clear" w:color="auto" w:fill="FFFFFF"/>
        </w:rPr>
        <w:t xml:space="preserve">pćine i obavlja poslove koje su mu zakonom ili drugim propisom stavljeni u djelokrug. </w:t>
      </w:r>
    </w:p>
    <w:p w14:paraId="10165726" w14:textId="15A64C69" w:rsidR="00EC1C71" w:rsidRPr="00EC1C71" w:rsidRDefault="00EC1C71" w:rsidP="00EC1C71">
      <w:pPr>
        <w:spacing w:after="0" w:line="276" w:lineRule="auto"/>
        <w:ind w:firstLine="708"/>
        <w:jc w:val="both"/>
        <w:rPr>
          <w:rFonts w:ascii="Times New Roman" w:hAnsi="Times New Roman" w:cs="Times New Roman"/>
          <w:sz w:val="24"/>
          <w:szCs w:val="24"/>
        </w:rPr>
      </w:pPr>
      <w:r w:rsidRPr="00EC1C71">
        <w:rPr>
          <w:rFonts w:ascii="Times New Roman" w:hAnsi="Times New Roman" w:cs="Times New Roman"/>
          <w:sz w:val="24"/>
          <w:szCs w:val="24"/>
        </w:rPr>
        <w:t xml:space="preserve">Jedinstveni upravni odjel obavlja poslove iz samoupravnog djelokruga </w:t>
      </w:r>
      <w:r>
        <w:rPr>
          <w:rFonts w:ascii="Times New Roman" w:hAnsi="Times New Roman" w:cs="Times New Roman"/>
          <w:sz w:val="24"/>
          <w:szCs w:val="24"/>
        </w:rPr>
        <w:t>Općine</w:t>
      </w:r>
      <w:r w:rsidRPr="00EC1C71">
        <w:rPr>
          <w:rFonts w:ascii="Times New Roman" w:hAnsi="Times New Roman" w:cs="Times New Roman"/>
          <w:sz w:val="24"/>
          <w:szCs w:val="24"/>
        </w:rPr>
        <w:t xml:space="preserve">. JUO je nositelj u organizacijskom i provedbenom smislu većine aktivnosti. </w:t>
      </w:r>
    </w:p>
    <w:p w14:paraId="5FE64676" w14:textId="58B324B8" w:rsidR="00EC1C71" w:rsidRDefault="00D23E00" w:rsidP="00D23E0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EC1C71" w:rsidRPr="00EC1C71">
        <w:rPr>
          <w:rFonts w:ascii="Times New Roman" w:hAnsi="Times New Roman" w:cs="Times New Roman"/>
          <w:sz w:val="24"/>
          <w:szCs w:val="24"/>
        </w:rPr>
        <w:t xml:space="preserve">ilj: djelotvorno izvršavanje osnovnih zadaća i poslova iz djelokruga rada, te provedbi zaključaka i odluka </w:t>
      </w:r>
      <w:r w:rsidR="00EC1C71">
        <w:rPr>
          <w:rFonts w:ascii="Times New Roman" w:hAnsi="Times New Roman" w:cs="Times New Roman"/>
          <w:sz w:val="24"/>
          <w:szCs w:val="24"/>
        </w:rPr>
        <w:t>načelnika i Općinskog vijeća.</w:t>
      </w:r>
    </w:p>
    <w:p w14:paraId="273E3369" w14:textId="295816B5" w:rsidR="00EC1C71" w:rsidRDefault="00EC1C71" w:rsidP="00EC1C7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Izvršeno je </w:t>
      </w:r>
      <w:r w:rsidR="00A31AD9">
        <w:rPr>
          <w:rFonts w:ascii="Times New Roman" w:hAnsi="Times New Roman" w:cs="Times New Roman"/>
          <w:sz w:val="24"/>
          <w:szCs w:val="24"/>
        </w:rPr>
        <w:t>15.806.492,06 €</w:t>
      </w:r>
      <w:r>
        <w:rPr>
          <w:rFonts w:ascii="Times New Roman" w:hAnsi="Times New Roman" w:cs="Times New Roman"/>
          <w:sz w:val="24"/>
          <w:szCs w:val="24"/>
        </w:rPr>
        <w:t xml:space="preserve"> ili </w:t>
      </w:r>
      <w:r w:rsidR="00A31AD9">
        <w:rPr>
          <w:rFonts w:ascii="Times New Roman" w:hAnsi="Times New Roman" w:cs="Times New Roman"/>
          <w:sz w:val="24"/>
          <w:szCs w:val="24"/>
        </w:rPr>
        <w:t>88,25</w:t>
      </w:r>
      <w:r>
        <w:rPr>
          <w:rFonts w:ascii="Times New Roman" w:hAnsi="Times New Roman" w:cs="Times New Roman"/>
          <w:sz w:val="24"/>
          <w:szCs w:val="24"/>
        </w:rPr>
        <w:t xml:space="preserve"> % od 1</w:t>
      </w:r>
      <w:r w:rsidR="00A31AD9">
        <w:rPr>
          <w:rFonts w:ascii="Times New Roman" w:hAnsi="Times New Roman" w:cs="Times New Roman"/>
          <w:sz w:val="24"/>
          <w:szCs w:val="24"/>
        </w:rPr>
        <w:t>7.910.430,00 €</w:t>
      </w:r>
      <w:r>
        <w:rPr>
          <w:rFonts w:ascii="Times New Roman" w:hAnsi="Times New Roman" w:cs="Times New Roman"/>
          <w:sz w:val="24"/>
          <w:szCs w:val="24"/>
        </w:rPr>
        <w:t xml:space="preserve"> planiranih rashoda.</w:t>
      </w:r>
    </w:p>
    <w:p w14:paraId="0D06EDF8" w14:textId="77777777" w:rsidR="009C2005" w:rsidRDefault="009C2005" w:rsidP="00EC1C71">
      <w:pPr>
        <w:spacing w:after="0" w:line="276" w:lineRule="auto"/>
        <w:jc w:val="both"/>
        <w:rPr>
          <w:rFonts w:ascii="Times New Roman" w:hAnsi="Times New Roman" w:cs="Times New Roman"/>
          <w:sz w:val="24"/>
          <w:szCs w:val="24"/>
        </w:rPr>
      </w:pPr>
    </w:p>
    <w:p w14:paraId="28EF8789" w14:textId="6226472C" w:rsidR="009C2005" w:rsidRDefault="00EC1C71" w:rsidP="00EC1C71">
      <w:pPr>
        <w:spacing w:after="0" w:line="276" w:lineRule="auto"/>
        <w:jc w:val="both"/>
        <w:rPr>
          <w:rFonts w:ascii="Times New Roman" w:hAnsi="Times New Roman" w:cs="Times New Roman"/>
          <w:sz w:val="24"/>
          <w:szCs w:val="24"/>
        </w:rPr>
      </w:pPr>
      <w:r w:rsidRPr="009C2005">
        <w:rPr>
          <w:rFonts w:ascii="Times New Roman" w:hAnsi="Times New Roman" w:cs="Times New Roman"/>
          <w:b/>
          <w:bCs/>
          <w:sz w:val="24"/>
          <w:szCs w:val="24"/>
        </w:rPr>
        <w:t>Glava: 01 Općinsko vijeće</w:t>
      </w:r>
      <w:r w:rsidR="009C2005">
        <w:rPr>
          <w:rFonts w:ascii="Times New Roman" w:hAnsi="Times New Roman" w:cs="Times New Roman"/>
          <w:b/>
          <w:bCs/>
          <w:sz w:val="24"/>
          <w:szCs w:val="24"/>
        </w:rPr>
        <w:t xml:space="preserve">- </w:t>
      </w:r>
      <w:r w:rsidR="009C2005" w:rsidRPr="009C2005">
        <w:rPr>
          <w:rFonts w:ascii="Times New Roman" w:hAnsi="Times New Roman" w:cs="Times New Roman"/>
          <w:sz w:val="24"/>
          <w:szCs w:val="24"/>
        </w:rPr>
        <w:t>izvršeno je</w:t>
      </w:r>
      <w:r w:rsidR="009C2005">
        <w:rPr>
          <w:rFonts w:ascii="Times New Roman" w:hAnsi="Times New Roman" w:cs="Times New Roman"/>
          <w:b/>
          <w:bCs/>
          <w:sz w:val="24"/>
          <w:szCs w:val="24"/>
        </w:rPr>
        <w:t xml:space="preserve"> </w:t>
      </w:r>
      <w:r w:rsidR="009C2739">
        <w:rPr>
          <w:rFonts w:ascii="Times New Roman" w:hAnsi="Times New Roman" w:cs="Times New Roman"/>
          <w:sz w:val="24"/>
          <w:szCs w:val="24"/>
        </w:rPr>
        <w:t>101.978,47 €</w:t>
      </w:r>
      <w:r w:rsidR="009C2005" w:rsidRPr="009C2005">
        <w:rPr>
          <w:rFonts w:ascii="Times New Roman" w:hAnsi="Times New Roman" w:cs="Times New Roman"/>
          <w:sz w:val="24"/>
          <w:szCs w:val="24"/>
        </w:rPr>
        <w:t xml:space="preserve"> ili 9</w:t>
      </w:r>
      <w:r w:rsidR="009C2739">
        <w:rPr>
          <w:rFonts w:ascii="Times New Roman" w:hAnsi="Times New Roman" w:cs="Times New Roman"/>
          <w:sz w:val="24"/>
          <w:szCs w:val="24"/>
        </w:rPr>
        <w:t>5,85 %</w:t>
      </w:r>
      <w:r w:rsidR="009C2005" w:rsidRPr="009C2005">
        <w:rPr>
          <w:rFonts w:ascii="Times New Roman" w:hAnsi="Times New Roman" w:cs="Times New Roman"/>
          <w:sz w:val="24"/>
          <w:szCs w:val="24"/>
        </w:rPr>
        <w:t xml:space="preserve"> od 1</w:t>
      </w:r>
      <w:r w:rsidR="009C2739">
        <w:rPr>
          <w:rFonts w:ascii="Times New Roman" w:hAnsi="Times New Roman" w:cs="Times New Roman"/>
          <w:sz w:val="24"/>
          <w:szCs w:val="24"/>
        </w:rPr>
        <w:t>06.397,00 €</w:t>
      </w:r>
      <w:r w:rsidR="009C2005" w:rsidRPr="009C2005">
        <w:rPr>
          <w:rFonts w:ascii="Times New Roman" w:hAnsi="Times New Roman" w:cs="Times New Roman"/>
          <w:sz w:val="24"/>
          <w:szCs w:val="24"/>
        </w:rPr>
        <w:t xml:space="preserve"> planiranih rashoda</w:t>
      </w:r>
      <w:r w:rsidR="009C2005">
        <w:rPr>
          <w:rFonts w:ascii="Times New Roman" w:hAnsi="Times New Roman" w:cs="Times New Roman"/>
          <w:sz w:val="24"/>
          <w:szCs w:val="24"/>
        </w:rPr>
        <w:t xml:space="preserve">. </w:t>
      </w:r>
    </w:p>
    <w:p w14:paraId="37175FA1" w14:textId="77777777" w:rsidR="00F547D0" w:rsidRDefault="00F547D0" w:rsidP="00EC1C71">
      <w:pPr>
        <w:spacing w:after="0" w:line="276" w:lineRule="auto"/>
        <w:jc w:val="both"/>
        <w:rPr>
          <w:rFonts w:ascii="Times New Roman" w:hAnsi="Times New Roman" w:cs="Times New Roman"/>
          <w:sz w:val="24"/>
          <w:szCs w:val="24"/>
        </w:rPr>
      </w:pPr>
    </w:p>
    <w:p w14:paraId="1DDFA670" w14:textId="0C241820" w:rsidR="009C2005" w:rsidRPr="009C2005" w:rsidRDefault="009C2005" w:rsidP="00EC1C71">
      <w:pPr>
        <w:spacing w:after="0" w:line="276" w:lineRule="auto"/>
        <w:jc w:val="both"/>
        <w:rPr>
          <w:rFonts w:ascii="Times New Roman" w:hAnsi="Times New Roman" w:cs="Times New Roman"/>
          <w:b/>
          <w:bCs/>
          <w:sz w:val="24"/>
          <w:szCs w:val="24"/>
        </w:rPr>
      </w:pPr>
      <w:r w:rsidRPr="009C2005">
        <w:rPr>
          <w:rFonts w:ascii="Times New Roman" w:hAnsi="Times New Roman" w:cs="Times New Roman"/>
          <w:b/>
          <w:bCs/>
          <w:sz w:val="24"/>
          <w:szCs w:val="24"/>
        </w:rPr>
        <w:t>Program: 1000 Redovan rad predstavničkih i izvršnih tijela</w:t>
      </w:r>
    </w:p>
    <w:p w14:paraId="7A6E5DC3" w14:textId="72D0A58D" w:rsidR="00794D9C" w:rsidRDefault="009C2005" w:rsidP="009C2005">
      <w:pPr>
        <w:spacing w:after="0" w:line="276" w:lineRule="auto"/>
        <w:jc w:val="both"/>
        <w:rPr>
          <w:rFonts w:ascii="Times New Roman" w:hAnsi="Times New Roman" w:cs="Times New Roman"/>
          <w:color w:val="202122"/>
          <w:sz w:val="24"/>
          <w:szCs w:val="24"/>
          <w:shd w:val="clear" w:color="auto" w:fill="FFFFFF"/>
        </w:rPr>
      </w:pPr>
      <w:r w:rsidRPr="00794D9C">
        <w:rPr>
          <w:rFonts w:ascii="Times New Roman" w:hAnsi="Times New Roman" w:cs="Times New Roman"/>
          <w:b/>
          <w:bCs/>
          <w:color w:val="202122"/>
          <w:sz w:val="24"/>
          <w:szCs w:val="24"/>
          <w:shd w:val="clear" w:color="auto" w:fill="FFFFFF"/>
        </w:rPr>
        <w:t>Aktivnost: A100101 Osnovne aktivnosti predstavničkih i izvršnih tijela</w:t>
      </w:r>
      <w:r w:rsidR="00794D9C">
        <w:rPr>
          <w:rFonts w:ascii="Times New Roman" w:hAnsi="Times New Roman" w:cs="Times New Roman"/>
          <w:color w:val="202122"/>
          <w:sz w:val="24"/>
          <w:szCs w:val="24"/>
          <w:shd w:val="clear" w:color="auto" w:fill="FFFFFF"/>
        </w:rPr>
        <w:t xml:space="preserve">- izvršeno je </w:t>
      </w:r>
      <w:r w:rsidR="009E2E16">
        <w:rPr>
          <w:rFonts w:ascii="Times New Roman" w:hAnsi="Times New Roman" w:cs="Times New Roman"/>
          <w:color w:val="202122"/>
          <w:sz w:val="24"/>
          <w:szCs w:val="24"/>
          <w:shd w:val="clear" w:color="auto" w:fill="FFFFFF"/>
        </w:rPr>
        <w:t>101.978,47 €</w:t>
      </w:r>
      <w:r w:rsidR="00794D9C">
        <w:rPr>
          <w:rFonts w:ascii="Times New Roman" w:hAnsi="Times New Roman" w:cs="Times New Roman"/>
          <w:color w:val="202122"/>
          <w:sz w:val="24"/>
          <w:szCs w:val="24"/>
          <w:shd w:val="clear" w:color="auto" w:fill="FFFFFF"/>
        </w:rPr>
        <w:t xml:space="preserve"> ili </w:t>
      </w:r>
      <w:r w:rsidR="009E2E16">
        <w:rPr>
          <w:rFonts w:ascii="Times New Roman" w:hAnsi="Times New Roman" w:cs="Times New Roman"/>
          <w:color w:val="202122"/>
          <w:sz w:val="24"/>
          <w:szCs w:val="24"/>
          <w:shd w:val="clear" w:color="auto" w:fill="FFFFFF"/>
        </w:rPr>
        <w:t>95,85 %</w:t>
      </w:r>
      <w:r w:rsidR="00794D9C">
        <w:rPr>
          <w:rFonts w:ascii="Times New Roman" w:hAnsi="Times New Roman" w:cs="Times New Roman"/>
          <w:color w:val="202122"/>
          <w:sz w:val="24"/>
          <w:szCs w:val="24"/>
          <w:shd w:val="clear" w:color="auto" w:fill="FFFFFF"/>
        </w:rPr>
        <w:t xml:space="preserve"> od planiranih </w:t>
      </w:r>
      <w:r w:rsidR="009E2E16">
        <w:rPr>
          <w:rFonts w:ascii="Times New Roman" w:hAnsi="Times New Roman" w:cs="Times New Roman"/>
          <w:color w:val="202122"/>
          <w:sz w:val="24"/>
          <w:szCs w:val="24"/>
          <w:shd w:val="clear" w:color="auto" w:fill="FFFFFF"/>
        </w:rPr>
        <w:t>10</w:t>
      </w:r>
      <w:r w:rsidR="00724446">
        <w:rPr>
          <w:rFonts w:ascii="Times New Roman" w:hAnsi="Times New Roman" w:cs="Times New Roman"/>
          <w:color w:val="202122"/>
          <w:sz w:val="24"/>
          <w:szCs w:val="24"/>
          <w:shd w:val="clear" w:color="auto" w:fill="FFFFFF"/>
        </w:rPr>
        <w:t>6.397,00</w:t>
      </w:r>
      <w:r w:rsidR="009E2E16">
        <w:rPr>
          <w:rFonts w:ascii="Times New Roman" w:hAnsi="Times New Roman" w:cs="Times New Roman"/>
          <w:color w:val="202122"/>
          <w:sz w:val="24"/>
          <w:szCs w:val="24"/>
          <w:shd w:val="clear" w:color="auto" w:fill="FFFFFF"/>
        </w:rPr>
        <w:t xml:space="preserve"> €</w:t>
      </w:r>
      <w:r w:rsidR="00794D9C">
        <w:rPr>
          <w:rFonts w:ascii="Times New Roman" w:hAnsi="Times New Roman" w:cs="Times New Roman"/>
          <w:color w:val="202122"/>
          <w:sz w:val="24"/>
          <w:szCs w:val="24"/>
          <w:shd w:val="clear" w:color="auto" w:fill="FFFFFF"/>
        </w:rPr>
        <w:t xml:space="preserve">. Unutar aktivnosti planirani su rashodi za usluge promidžbe i informiranja, </w:t>
      </w:r>
      <w:r w:rsidR="009E2E16">
        <w:rPr>
          <w:rFonts w:ascii="Times New Roman" w:hAnsi="Times New Roman" w:cs="Times New Roman"/>
          <w:color w:val="202122"/>
          <w:sz w:val="24"/>
          <w:szCs w:val="24"/>
          <w:shd w:val="clear" w:color="auto" w:fill="FFFFFF"/>
        </w:rPr>
        <w:t>promociju Gornje Stubice, naknade za rad općinskog vijeća, komisija općinskog vijeća, reprezentacija.</w:t>
      </w:r>
    </w:p>
    <w:p w14:paraId="4ADCB113" w14:textId="77777777" w:rsidR="00F547D0" w:rsidRDefault="00F547D0" w:rsidP="009C2005">
      <w:pPr>
        <w:spacing w:after="0" w:line="276" w:lineRule="auto"/>
        <w:jc w:val="both"/>
        <w:rPr>
          <w:rFonts w:ascii="Times New Roman" w:hAnsi="Times New Roman" w:cs="Times New Roman"/>
          <w:color w:val="202122"/>
          <w:sz w:val="24"/>
          <w:szCs w:val="24"/>
          <w:shd w:val="clear" w:color="auto" w:fill="FFFFFF"/>
        </w:rPr>
      </w:pPr>
    </w:p>
    <w:p w14:paraId="12C1E74F" w14:textId="7795EA6F" w:rsidR="0020354D" w:rsidRPr="0020354D" w:rsidRDefault="0020354D" w:rsidP="009C2005">
      <w:pPr>
        <w:spacing w:after="0" w:line="276" w:lineRule="auto"/>
        <w:jc w:val="both"/>
        <w:rPr>
          <w:rFonts w:ascii="Times New Roman" w:hAnsi="Times New Roman" w:cs="Times New Roman"/>
          <w:color w:val="202122"/>
          <w:sz w:val="24"/>
          <w:szCs w:val="24"/>
          <w:shd w:val="clear" w:color="auto" w:fill="FFFFFF"/>
        </w:rPr>
      </w:pPr>
      <w:r w:rsidRPr="0020354D">
        <w:rPr>
          <w:rFonts w:ascii="Times New Roman" w:hAnsi="Times New Roman" w:cs="Times New Roman"/>
          <w:b/>
          <w:bCs/>
          <w:color w:val="202122"/>
          <w:sz w:val="24"/>
          <w:szCs w:val="24"/>
          <w:shd w:val="clear" w:color="auto" w:fill="FFFFFF"/>
        </w:rPr>
        <w:t>Glava: 02 Jedinstveni upravni odjel</w:t>
      </w:r>
      <w:r>
        <w:rPr>
          <w:rFonts w:ascii="Times New Roman" w:hAnsi="Times New Roman" w:cs="Times New Roman"/>
          <w:b/>
          <w:bCs/>
          <w:color w:val="202122"/>
          <w:sz w:val="24"/>
          <w:szCs w:val="24"/>
          <w:shd w:val="clear" w:color="auto" w:fill="FFFFFF"/>
        </w:rPr>
        <w:t xml:space="preserve">- </w:t>
      </w:r>
      <w:r w:rsidRPr="0020354D">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9E2E16">
        <w:rPr>
          <w:rFonts w:ascii="Times New Roman" w:hAnsi="Times New Roman" w:cs="Times New Roman"/>
          <w:color w:val="202122"/>
          <w:sz w:val="24"/>
          <w:szCs w:val="24"/>
          <w:shd w:val="clear" w:color="auto" w:fill="FFFFFF"/>
        </w:rPr>
        <w:t>584.919,91 €</w:t>
      </w:r>
      <w:r w:rsidRPr="0020354D">
        <w:rPr>
          <w:rFonts w:ascii="Times New Roman" w:hAnsi="Times New Roman" w:cs="Times New Roman"/>
          <w:color w:val="202122"/>
          <w:sz w:val="24"/>
          <w:szCs w:val="24"/>
          <w:shd w:val="clear" w:color="auto" w:fill="FFFFFF"/>
        </w:rPr>
        <w:t xml:space="preserve"> ili 9</w:t>
      </w:r>
      <w:r w:rsidR="009E2E16">
        <w:rPr>
          <w:rFonts w:ascii="Times New Roman" w:hAnsi="Times New Roman" w:cs="Times New Roman"/>
          <w:color w:val="202122"/>
          <w:sz w:val="24"/>
          <w:szCs w:val="24"/>
          <w:shd w:val="clear" w:color="auto" w:fill="FFFFFF"/>
        </w:rPr>
        <w:t xml:space="preserve">3,60 </w:t>
      </w:r>
      <w:r w:rsidRPr="0020354D">
        <w:rPr>
          <w:rFonts w:ascii="Times New Roman" w:hAnsi="Times New Roman" w:cs="Times New Roman"/>
          <w:color w:val="202122"/>
          <w:sz w:val="24"/>
          <w:szCs w:val="24"/>
          <w:shd w:val="clear" w:color="auto" w:fill="FFFFFF"/>
        </w:rPr>
        <w:t xml:space="preserve">% od planiranih </w:t>
      </w:r>
      <w:r w:rsidR="009E2E16">
        <w:rPr>
          <w:rFonts w:ascii="Times New Roman" w:hAnsi="Times New Roman" w:cs="Times New Roman"/>
          <w:color w:val="202122"/>
          <w:sz w:val="24"/>
          <w:szCs w:val="24"/>
          <w:shd w:val="clear" w:color="auto" w:fill="FFFFFF"/>
        </w:rPr>
        <w:t>624.929,00 €.</w:t>
      </w:r>
    </w:p>
    <w:p w14:paraId="0800E225" w14:textId="02C5F54D" w:rsidR="0020354D" w:rsidRDefault="0020354D" w:rsidP="0020354D">
      <w:pPr>
        <w:spacing w:after="0"/>
        <w:jc w:val="both"/>
        <w:rPr>
          <w:rFonts w:ascii="Times New Roman" w:eastAsia="Times New Roman" w:hAnsi="Times New Roman" w:cs="Times New Roman"/>
          <w:kern w:val="0"/>
          <w:sz w:val="24"/>
          <w:szCs w:val="24"/>
          <w14:ligatures w14:val="none"/>
        </w:rPr>
      </w:pPr>
      <w:r w:rsidRPr="0020354D">
        <w:rPr>
          <w:rFonts w:ascii="Times New Roman" w:hAnsi="Times New Roman" w:cs="Times New Roman"/>
          <w:color w:val="202122"/>
          <w:sz w:val="24"/>
          <w:szCs w:val="24"/>
          <w:shd w:val="clear" w:color="auto" w:fill="FFFFFF"/>
        </w:rPr>
        <w:lastRenderedPageBreak/>
        <w:t>Cilj:</w:t>
      </w:r>
      <w:r>
        <w:rPr>
          <w:rFonts w:ascii="Times New Roman" w:hAnsi="Times New Roman" w:cs="Times New Roman"/>
          <w:b/>
          <w:bCs/>
          <w:color w:val="202122"/>
          <w:sz w:val="24"/>
          <w:szCs w:val="24"/>
          <w:shd w:val="clear" w:color="auto" w:fill="FFFFFF"/>
        </w:rPr>
        <w:t xml:space="preserve"> </w:t>
      </w:r>
      <w:r w:rsidRPr="0020354D">
        <w:rPr>
          <w:rFonts w:ascii="Times New Roman" w:eastAsia="Times New Roman" w:hAnsi="Times New Roman" w:cs="Times New Roman"/>
          <w:kern w:val="0"/>
          <w:sz w:val="24"/>
          <w:szCs w:val="24"/>
          <w14:ligatures w14:val="none"/>
        </w:rPr>
        <w:t xml:space="preserve">djelotvorno izvršavanje osnovnih zadaća i poslova iz djelokruga rada, te provedbi zaključaka i odluka načelnika i </w:t>
      </w:r>
      <w:r>
        <w:rPr>
          <w:rFonts w:ascii="Times New Roman" w:eastAsia="Times New Roman" w:hAnsi="Times New Roman" w:cs="Times New Roman"/>
          <w:kern w:val="0"/>
          <w:sz w:val="24"/>
          <w:szCs w:val="24"/>
          <w14:ligatures w14:val="none"/>
        </w:rPr>
        <w:t xml:space="preserve">Općinskog </w:t>
      </w:r>
      <w:r w:rsidRPr="0020354D">
        <w:rPr>
          <w:rFonts w:ascii="Times New Roman" w:eastAsia="Times New Roman" w:hAnsi="Times New Roman" w:cs="Times New Roman"/>
          <w:kern w:val="0"/>
          <w:sz w:val="24"/>
          <w:szCs w:val="24"/>
          <w14:ligatures w14:val="none"/>
        </w:rPr>
        <w:t>vijeća</w:t>
      </w:r>
      <w:r>
        <w:rPr>
          <w:rFonts w:ascii="Times New Roman" w:eastAsia="Times New Roman" w:hAnsi="Times New Roman" w:cs="Times New Roman"/>
          <w:kern w:val="0"/>
          <w:sz w:val="24"/>
          <w:szCs w:val="24"/>
          <w14:ligatures w14:val="none"/>
        </w:rPr>
        <w:t>.</w:t>
      </w:r>
    </w:p>
    <w:p w14:paraId="33CE4E2B" w14:textId="77777777" w:rsidR="00F547D0" w:rsidRDefault="00F547D0" w:rsidP="0020354D">
      <w:pPr>
        <w:spacing w:after="0"/>
        <w:jc w:val="both"/>
        <w:rPr>
          <w:rFonts w:ascii="Times New Roman" w:eastAsia="Times New Roman" w:hAnsi="Times New Roman" w:cs="Times New Roman"/>
          <w:kern w:val="0"/>
          <w:sz w:val="24"/>
          <w:szCs w:val="24"/>
          <w14:ligatures w14:val="none"/>
        </w:rPr>
      </w:pPr>
    </w:p>
    <w:p w14:paraId="5648B612" w14:textId="54A0F058" w:rsidR="0020354D" w:rsidRDefault="0020354D" w:rsidP="0020354D">
      <w:pPr>
        <w:spacing w:after="0"/>
        <w:jc w:val="both"/>
        <w:rPr>
          <w:rFonts w:ascii="Times New Roman" w:eastAsia="Times New Roman" w:hAnsi="Times New Roman" w:cs="Times New Roman"/>
          <w:b/>
          <w:bCs/>
          <w:kern w:val="0"/>
          <w:sz w:val="24"/>
          <w:szCs w:val="24"/>
          <w14:ligatures w14:val="none"/>
        </w:rPr>
      </w:pPr>
      <w:r w:rsidRPr="0020354D">
        <w:rPr>
          <w:rFonts w:ascii="Times New Roman" w:eastAsia="Times New Roman" w:hAnsi="Times New Roman" w:cs="Times New Roman"/>
          <w:b/>
          <w:bCs/>
          <w:kern w:val="0"/>
          <w:sz w:val="24"/>
          <w:szCs w:val="24"/>
          <w14:ligatures w14:val="none"/>
        </w:rPr>
        <w:t>Program: 1000 Redovan rad predstavničkih i izvršnih tijela</w:t>
      </w:r>
    </w:p>
    <w:p w14:paraId="28719E9C" w14:textId="73664812" w:rsidR="0020354D" w:rsidRDefault="0020354D" w:rsidP="0020354D">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Aktivnost: A100101 Osnovne aktivnosti predstavničkih i izvršnih tijela</w:t>
      </w:r>
      <w:r>
        <w:rPr>
          <w:rFonts w:ascii="Times New Roman" w:eastAsia="Times New Roman" w:hAnsi="Times New Roman" w:cs="Times New Roman"/>
          <w:kern w:val="0"/>
          <w:sz w:val="24"/>
          <w:szCs w:val="24"/>
          <w14:ligatures w14:val="none"/>
        </w:rPr>
        <w:t xml:space="preserve">- izvršeno je </w:t>
      </w:r>
      <w:r w:rsidR="00050FC4">
        <w:rPr>
          <w:rFonts w:ascii="Times New Roman" w:eastAsia="Times New Roman" w:hAnsi="Times New Roman" w:cs="Times New Roman"/>
          <w:kern w:val="0"/>
          <w:sz w:val="24"/>
          <w:szCs w:val="24"/>
          <w14:ligatures w14:val="none"/>
        </w:rPr>
        <w:t>113.843,47</w:t>
      </w:r>
      <w:r w:rsidR="00A071F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ili </w:t>
      </w:r>
      <w:r w:rsidR="00A071FC">
        <w:rPr>
          <w:rFonts w:ascii="Times New Roman" w:eastAsia="Times New Roman" w:hAnsi="Times New Roman" w:cs="Times New Roman"/>
          <w:kern w:val="0"/>
          <w:sz w:val="24"/>
          <w:szCs w:val="24"/>
          <w14:ligatures w14:val="none"/>
        </w:rPr>
        <w:t>93,1</w:t>
      </w:r>
      <w:r w:rsidR="00050FC4">
        <w:rPr>
          <w:rFonts w:ascii="Times New Roman" w:eastAsia="Times New Roman" w:hAnsi="Times New Roman" w:cs="Times New Roman"/>
          <w:kern w:val="0"/>
          <w:sz w:val="24"/>
          <w:szCs w:val="24"/>
          <w14:ligatures w14:val="none"/>
        </w:rPr>
        <w:t>9</w:t>
      </w:r>
      <w:r w:rsidR="00A071F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od planiranih </w:t>
      </w:r>
      <w:r w:rsidR="00050FC4">
        <w:rPr>
          <w:rFonts w:ascii="Times New Roman" w:eastAsia="Times New Roman" w:hAnsi="Times New Roman" w:cs="Times New Roman"/>
          <w:kern w:val="0"/>
          <w:sz w:val="24"/>
          <w:szCs w:val="24"/>
          <w14:ligatures w14:val="none"/>
        </w:rPr>
        <w:t>122.165,00</w:t>
      </w:r>
      <w:r w:rsidR="00A071F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Unutar navedene aktivnosti planirani su rashodi za </w:t>
      </w:r>
      <w:r w:rsidR="00A071FC">
        <w:rPr>
          <w:rFonts w:ascii="Times New Roman" w:eastAsia="Times New Roman" w:hAnsi="Times New Roman" w:cs="Times New Roman"/>
          <w:kern w:val="0"/>
          <w:sz w:val="24"/>
          <w:szCs w:val="24"/>
          <w14:ligatures w14:val="none"/>
        </w:rPr>
        <w:t>intelektualne i osobne usluge, sitni inventar, osiguranje osoba i imovine, pomoćni i sanitetski materijal.</w:t>
      </w:r>
    </w:p>
    <w:p w14:paraId="0F0988E6" w14:textId="403E4C43" w:rsidR="0020354D" w:rsidRDefault="0020354D" w:rsidP="0020354D">
      <w:pPr>
        <w:spacing w:after="0"/>
        <w:jc w:val="both"/>
        <w:rPr>
          <w:rFonts w:ascii="Times New Roman" w:eastAsia="Times New Roman" w:hAnsi="Times New Roman" w:cs="Times New Roman"/>
          <w:kern w:val="0"/>
          <w:sz w:val="24"/>
          <w:szCs w:val="24"/>
          <w14:ligatures w14:val="none"/>
        </w:rPr>
      </w:pPr>
      <w:r w:rsidRPr="0020354D">
        <w:rPr>
          <w:rFonts w:ascii="Times New Roman" w:eastAsia="Times New Roman" w:hAnsi="Times New Roman" w:cs="Times New Roman"/>
          <w:b/>
          <w:bCs/>
          <w:kern w:val="0"/>
          <w:sz w:val="24"/>
          <w:szCs w:val="24"/>
          <w14:ligatures w14:val="none"/>
        </w:rPr>
        <w:t>Aktivnost: A100301 Administrativno tehničke i stručne aktivnosti</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izvršeno je </w:t>
      </w:r>
      <w:r w:rsidR="00A071FC">
        <w:rPr>
          <w:rFonts w:ascii="Times New Roman" w:eastAsia="Times New Roman" w:hAnsi="Times New Roman" w:cs="Times New Roman"/>
          <w:kern w:val="0"/>
          <w:sz w:val="24"/>
          <w:szCs w:val="24"/>
          <w14:ligatures w14:val="none"/>
        </w:rPr>
        <w:t>289.918,09 €</w:t>
      </w:r>
      <w:r>
        <w:rPr>
          <w:rFonts w:ascii="Times New Roman" w:eastAsia="Times New Roman" w:hAnsi="Times New Roman" w:cs="Times New Roman"/>
          <w:kern w:val="0"/>
          <w:sz w:val="24"/>
          <w:szCs w:val="24"/>
          <w14:ligatures w14:val="none"/>
        </w:rPr>
        <w:t xml:space="preserve"> ili </w:t>
      </w:r>
      <w:r w:rsidR="00A071FC">
        <w:rPr>
          <w:rFonts w:ascii="Times New Roman" w:eastAsia="Times New Roman" w:hAnsi="Times New Roman" w:cs="Times New Roman"/>
          <w:kern w:val="0"/>
          <w:sz w:val="24"/>
          <w:szCs w:val="24"/>
          <w14:ligatures w14:val="none"/>
        </w:rPr>
        <w:t>92,89</w:t>
      </w:r>
      <w:r>
        <w:rPr>
          <w:rFonts w:ascii="Times New Roman" w:eastAsia="Times New Roman" w:hAnsi="Times New Roman" w:cs="Times New Roman"/>
          <w:kern w:val="0"/>
          <w:sz w:val="24"/>
          <w:szCs w:val="24"/>
          <w14:ligatures w14:val="none"/>
        </w:rPr>
        <w:t xml:space="preserve"> % od planiranih </w:t>
      </w:r>
      <w:r w:rsidR="00A071FC">
        <w:rPr>
          <w:rFonts w:ascii="Times New Roman" w:eastAsia="Times New Roman" w:hAnsi="Times New Roman" w:cs="Times New Roman"/>
          <w:kern w:val="0"/>
          <w:sz w:val="24"/>
          <w:szCs w:val="24"/>
          <w14:ligatures w14:val="none"/>
        </w:rPr>
        <w:t>312.095,00 €</w:t>
      </w:r>
      <w:r>
        <w:rPr>
          <w:rFonts w:ascii="Times New Roman" w:eastAsia="Times New Roman" w:hAnsi="Times New Roman" w:cs="Times New Roman"/>
          <w:kern w:val="0"/>
          <w:sz w:val="24"/>
          <w:szCs w:val="24"/>
          <w14:ligatures w14:val="none"/>
        </w:rPr>
        <w:t>. Unutar navedene aktivnosti planirani su rashodi za zaposlene, plaće za javne radove, ostali rashodi za zaposlene (otpremnine, nagrade, regres, Božićnica, doprinosi za zdravstveno osiguranje, seminari, savjetovanja</w:t>
      </w:r>
      <w:r w:rsidR="00D13F57">
        <w:rPr>
          <w:rFonts w:ascii="Times New Roman" w:eastAsia="Times New Roman" w:hAnsi="Times New Roman" w:cs="Times New Roman"/>
          <w:kern w:val="0"/>
          <w:sz w:val="24"/>
          <w:szCs w:val="24"/>
          <w14:ligatures w14:val="none"/>
        </w:rPr>
        <w:t>, uredski materijal</w:t>
      </w:r>
      <w:r w:rsidR="00A071FC">
        <w:rPr>
          <w:rFonts w:ascii="Times New Roman" w:eastAsia="Times New Roman" w:hAnsi="Times New Roman" w:cs="Times New Roman"/>
          <w:kern w:val="0"/>
          <w:sz w:val="24"/>
          <w:szCs w:val="24"/>
          <w14:ligatures w14:val="none"/>
        </w:rPr>
        <w:t>, materijal i sredstva za čišćenje i održavanje, komunalne usluge, električna energija</w:t>
      </w:r>
      <w:r w:rsidR="00D13F57">
        <w:rPr>
          <w:rFonts w:ascii="Times New Roman" w:eastAsia="Times New Roman" w:hAnsi="Times New Roman" w:cs="Times New Roman"/>
          <w:kern w:val="0"/>
          <w:sz w:val="24"/>
          <w:szCs w:val="24"/>
          <w14:ligatures w14:val="none"/>
        </w:rPr>
        <w:t xml:space="preserve"> i ostali rashodi potrebni za redovan rad zaposlenika Općine).</w:t>
      </w:r>
    </w:p>
    <w:p w14:paraId="78767695" w14:textId="3C12A9C1" w:rsidR="00A071FC" w:rsidRDefault="00A071FC" w:rsidP="0020354D">
      <w:pPr>
        <w:spacing w:after="0"/>
        <w:jc w:val="both"/>
        <w:rPr>
          <w:rFonts w:ascii="Times New Roman" w:eastAsia="Times New Roman" w:hAnsi="Times New Roman" w:cs="Times New Roman"/>
          <w:kern w:val="0"/>
          <w:sz w:val="24"/>
          <w:szCs w:val="24"/>
          <w14:ligatures w14:val="none"/>
        </w:rPr>
      </w:pPr>
      <w:r w:rsidRPr="00A071FC">
        <w:rPr>
          <w:rFonts w:ascii="Times New Roman" w:eastAsia="Times New Roman" w:hAnsi="Times New Roman" w:cs="Times New Roman"/>
          <w:b/>
          <w:bCs/>
          <w:kern w:val="0"/>
          <w:sz w:val="24"/>
          <w:szCs w:val="24"/>
          <w14:ligatures w14:val="none"/>
        </w:rPr>
        <w:t xml:space="preserve">Aktivnost: A101101 Osnovna djelatnost vatrogastva i civilne zaštite- </w:t>
      </w:r>
      <w:r w:rsidRPr="00A071FC">
        <w:rPr>
          <w:rFonts w:ascii="Times New Roman" w:eastAsia="Times New Roman" w:hAnsi="Times New Roman" w:cs="Times New Roman"/>
          <w:kern w:val="0"/>
          <w:sz w:val="24"/>
          <w:szCs w:val="24"/>
          <w14:ligatures w14:val="none"/>
        </w:rPr>
        <w:t>unutar naveden</w:t>
      </w:r>
      <w:r>
        <w:rPr>
          <w:rFonts w:ascii="Times New Roman" w:eastAsia="Times New Roman" w:hAnsi="Times New Roman" w:cs="Times New Roman"/>
          <w:kern w:val="0"/>
          <w:sz w:val="24"/>
          <w:szCs w:val="24"/>
          <w14:ligatures w14:val="none"/>
        </w:rPr>
        <w:t>e aktivnosti</w:t>
      </w:r>
      <w:r w:rsidRPr="00A071FC">
        <w:rPr>
          <w:rFonts w:ascii="Times New Roman" w:eastAsia="Times New Roman" w:hAnsi="Times New Roman" w:cs="Times New Roman"/>
          <w:kern w:val="0"/>
          <w:sz w:val="24"/>
          <w:szCs w:val="24"/>
          <w14:ligatures w14:val="none"/>
        </w:rPr>
        <w:t xml:space="preserve"> izvršeno je 7.133,21 €</w:t>
      </w:r>
      <w:r>
        <w:rPr>
          <w:rFonts w:ascii="Times New Roman" w:eastAsia="Times New Roman" w:hAnsi="Times New Roman" w:cs="Times New Roman"/>
          <w:kern w:val="0"/>
          <w:sz w:val="24"/>
          <w:szCs w:val="24"/>
          <w14:ligatures w14:val="none"/>
        </w:rPr>
        <w:t xml:space="preserve"> ili 99,97 % od planiranih 7.135,00 €</w:t>
      </w:r>
      <w:r w:rsidR="006202E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za tehničku pomoć u provedbi projekta Vatrogasne zajednica Općine Gornja Stubica (nabava opreme).</w:t>
      </w:r>
    </w:p>
    <w:p w14:paraId="2EAB7304" w14:textId="33071CF2" w:rsidR="00A071FC" w:rsidRPr="00A071FC" w:rsidRDefault="00A071FC" w:rsidP="0020354D">
      <w:pPr>
        <w:spacing w:after="0"/>
        <w:jc w:val="both"/>
        <w:rPr>
          <w:rFonts w:ascii="Times New Roman" w:eastAsia="Times New Roman" w:hAnsi="Times New Roman" w:cs="Times New Roman"/>
          <w:kern w:val="0"/>
          <w:sz w:val="24"/>
          <w:szCs w:val="24"/>
          <w14:ligatures w14:val="none"/>
        </w:rPr>
      </w:pPr>
      <w:r w:rsidRPr="00A071FC">
        <w:rPr>
          <w:rFonts w:ascii="Times New Roman" w:eastAsia="Times New Roman" w:hAnsi="Times New Roman" w:cs="Times New Roman"/>
          <w:b/>
          <w:bCs/>
          <w:kern w:val="0"/>
          <w:sz w:val="24"/>
          <w:szCs w:val="24"/>
          <w14:ligatures w14:val="none"/>
        </w:rPr>
        <w:t xml:space="preserve">Tekući projekt: T100311 Nabava računala i računalne opreme- </w:t>
      </w:r>
      <w:r>
        <w:rPr>
          <w:rFonts w:ascii="Times New Roman" w:eastAsia="Times New Roman" w:hAnsi="Times New Roman" w:cs="Times New Roman"/>
          <w:kern w:val="0"/>
          <w:sz w:val="24"/>
          <w:szCs w:val="24"/>
          <w14:ligatures w14:val="none"/>
        </w:rPr>
        <w:t>izvršeno je 5.345,00 € ili 97,18</w:t>
      </w:r>
      <w:r w:rsidR="006202E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od planiranih 5.500,00 €</w:t>
      </w:r>
      <w:r w:rsidR="00013EE5">
        <w:rPr>
          <w:rFonts w:ascii="Times New Roman" w:eastAsia="Times New Roman" w:hAnsi="Times New Roman" w:cs="Times New Roman"/>
          <w:kern w:val="0"/>
          <w:sz w:val="24"/>
          <w:szCs w:val="24"/>
          <w14:ligatures w14:val="none"/>
        </w:rPr>
        <w:t xml:space="preserve"> za kupnju računala i računalne opreme potrebnih za rad Jedinstvenog upravnog odjela.</w:t>
      </w:r>
    </w:p>
    <w:p w14:paraId="2ADD91DD" w14:textId="77777777" w:rsidR="00F547D0" w:rsidRDefault="00F547D0" w:rsidP="0020354D">
      <w:pPr>
        <w:spacing w:after="0"/>
        <w:jc w:val="both"/>
        <w:rPr>
          <w:rFonts w:ascii="Times New Roman" w:eastAsia="Times New Roman" w:hAnsi="Times New Roman" w:cs="Times New Roman"/>
          <w:kern w:val="0"/>
          <w:sz w:val="24"/>
          <w:szCs w:val="24"/>
          <w14:ligatures w14:val="none"/>
        </w:rPr>
      </w:pPr>
    </w:p>
    <w:p w14:paraId="0F46DE13" w14:textId="6F328CDE" w:rsidR="0020354D" w:rsidRDefault="00D13F57" w:rsidP="00D13F57">
      <w:pPr>
        <w:spacing w:after="0"/>
        <w:jc w:val="both"/>
        <w:rPr>
          <w:rFonts w:ascii="Times New Roman" w:eastAsia="Times New Roman" w:hAnsi="Times New Roman" w:cs="Times New Roman"/>
          <w:b/>
          <w:bCs/>
          <w:kern w:val="0"/>
          <w:sz w:val="24"/>
          <w:szCs w:val="24"/>
          <w14:ligatures w14:val="none"/>
        </w:rPr>
      </w:pPr>
      <w:r w:rsidRPr="00D13F57">
        <w:rPr>
          <w:rFonts w:ascii="Times New Roman" w:eastAsia="Times New Roman" w:hAnsi="Times New Roman" w:cs="Times New Roman"/>
          <w:b/>
          <w:bCs/>
          <w:kern w:val="0"/>
          <w:sz w:val="24"/>
          <w:szCs w:val="24"/>
          <w14:ligatures w14:val="none"/>
        </w:rPr>
        <w:t>Program: 1002 Priprema i donošenje akat</w:t>
      </w:r>
      <w:r>
        <w:rPr>
          <w:rFonts w:ascii="Times New Roman" w:eastAsia="Times New Roman" w:hAnsi="Times New Roman" w:cs="Times New Roman"/>
          <w:b/>
          <w:bCs/>
          <w:kern w:val="0"/>
          <w:sz w:val="24"/>
          <w:szCs w:val="24"/>
          <w14:ligatures w14:val="none"/>
        </w:rPr>
        <w:t>a</w:t>
      </w:r>
    </w:p>
    <w:p w14:paraId="6CB2E1DB" w14:textId="4E3170DA" w:rsidR="00D13F57" w:rsidRDefault="00D13F57" w:rsidP="00D13F57">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A100103 Administrativno, tehničko i stručno osoblje- </w:t>
      </w:r>
      <w:r w:rsidRPr="00D13F57">
        <w:rPr>
          <w:rFonts w:ascii="Times New Roman" w:eastAsia="Times New Roman" w:hAnsi="Times New Roman" w:cs="Times New Roman"/>
          <w:kern w:val="0"/>
          <w:sz w:val="24"/>
          <w:szCs w:val="24"/>
          <w14:ligatures w14:val="none"/>
        </w:rPr>
        <w:t>izvršeno je</w:t>
      </w:r>
      <w:r>
        <w:rPr>
          <w:rFonts w:ascii="Times New Roman" w:eastAsia="Times New Roman" w:hAnsi="Times New Roman" w:cs="Times New Roman"/>
          <w:b/>
          <w:bCs/>
          <w:kern w:val="0"/>
          <w:sz w:val="24"/>
          <w:szCs w:val="24"/>
          <w14:ligatures w14:val="none"/>
        </w:rPr>
        <w:t xml:space="preserve"> </w:t>
      </w:r>
      <w:r w:rsidR="00013EE5">
        <w:rPr>
          <w:rFonts w:ascii="Times New Roman" w:eastAsia="Times New Roman" w:hAnsi="Times New Roman" w:cs="Times New Roman"/>
          <w:kern w:val="0"/>
          <w:sz w:val="24"/>
          <w:szCs w:val="24"/>
          <w14:ligatures w14:val="none"/>
        </w:rPr>
        <w:t>28.377,83 €</w:t>
      </w:r>
      <w:r>
        <w:rPr>
          <w:rFonts w:ascii="Times New Roman" w:eastAsia="Times New Roman" w:hAnsi="Times New Roman" w:cs="Times New Roman"/>
          <w:kern w:val="0"/>
          <w:sz w:val="24"/>
          <w:szCs w:val="24"/>
          <w14:ligatures w14:val="none"/>
        </w:rPr>
        <w:t xml:space="preserve"> ili </w:t>
      </w:r>
      <w:r w:rsidR="00013EE5">
        <w:rPr>
          <w:rFonts w:ascii="Times New Roman" w:eastAsia="Times New Roman" w:hAnsi="Times New Roman" w:cs="Times New Roman"/>
          <w:kern w:val="0"/>
          <w:sz w:val="24"/>
          <w:szCs w:val="24"/>
          <w14:ligatures w14:val="none"/>
        </w:rPr>
        <w:t>97,83 %</w:t>
      </w:r>
      <w:r>
        <w:rPr>
          <w:rFonts w:ascii="Times New Roman" w:eastAsia="Times New Roman" w:hAnsi="Times New Roman" w:cs="Times New Roman"/>
          <w:kern w:val="0"/>
          <w:sz w:val="24"/>
          <w:szCs w:val="24"/>
          <w14:ligatures w14:val="none"/>
        </w:rPr>
        <w:t xml:space="preserve"> od planiranih </w:t>
      </w:r>
      <w:r w:rsidR="00013EE5">
        <w:rPr>
          <w:rFonts w:ascii="Times New Roman" w:eastAsia="Times New Roman" w:hAnsi="Times New Roman" w:cs="Times New Roman"/>
          <w:kern w:val="0"/>
          <w:sz w:val="24"/>
          <w:szCs w:val="24"/>
          <w14:ligatures w14:val="none"/>
        </w:rPr>
        <w:t>29.008,00 €</w:t>
      </w:r>
      <w:r>
        <w:rPr>
          <w:rFonts w:ascii="Times New Roman" w:eastAsia="Times New Roman" w:hAnsi="Times New Roman" w:cs="Times New Roman"/>
          <w:kern w:val="0"/>
          <w:sz w:val="24"/>
          <w:szCs w:val="24"/>
          <w14:ligatures w14:val="none"/>
        </w:rPr>
        <w:t xml:space="preserve">. Unutar navedene aktivnosti planirani su rashodi za usluge izmjere za komunalnu naknadu, usluge </w:t>
      </w:r>
      <w:proofErr w:type="spellStart"/>
      <w:r>
        <w:rPr>
          <w:rFonts w:ascii="Times New Roman" w:eastAsia="Times New Roman" w:hAnsi="Times New Roman" w:cs="Times New Roman"/>
          <w:kern w:val="0"/>
          <w:sz w:val="24"/>
          <w:szCs w:val="24"/>
          <w14:ligatures w14:val="none"/>
        </w:rPr>
        <w:t>Infocor</w:t>
      </w:r>
      <w:proofErr w:type="spellEnd"/>
      <w:r>
        <w:rPr>
          <w:rFonts w:ascii="Times New Roman" w:eastAsia="Times New Roman" w:hAnsi="Times New Roman" w:cs="Times New Roman"/>
          <w:kern w:val="0"/>
          <w:sz w:val="24"/>
          <w:szCs w:val="24"/>
          <w14:ligatures w14:val="none"/>
        </w:rPr>
        <w:t xml:space="preserve"> i savjetovanje s javnošću</w:t>
      </w:r>
      <w:r w:rsidR="00013EE5">
        <w:rPr>
          <w:rFonts w:ascii="Times New Roman" w:eastAsia="Times New Roman" w:hAnsi="Times New Roman" w:cs="Times New Roman"/>
          <w:kern w:val="0"/>
          <w:sz w:val="24"/>
          <w:szCs w:val="24"/>
          <w14:ligatures w14:val="none"/>
        </w:rPr>
        <w:t xml:space="preserve"> i nadopuna Registra imovine</w:t>
      </w:r>
      <w:r>
        <w:rPr>
          <w:rFonts w:ascii="Times New Roman" w:eastAsia="Times New Roman" w:hAnsi="Times New Roman" w:cs="Times New Roman"/>
          <w:kern w:val="0"/>
          <w:sz w:val="24"/>
          <w:szCs w:val="24"/>
          <w14:ligatures w14:val="none"/>
        </w:rPr>
        <w:t>.</w:t>
      </w:r>
    </w:p>
    <w:p w14:paraId="2AE24959" w14:textId="0EAC3BC8" w:rsidR="00D13F57" w:rsidRDefault="00D13F57" w:rsidP="00D13F57">
      <w:pPr>
        <w:spacing w:after="0"/>
        <w:jc w:val="both"/>
        <w:rPr>
          <w:rFonts w:ascii="Times New Roman" w:eastAsia="Times New Roman" w:hAnsi="Times New Roman" w:cs="Times New Roman"/>
          <w:kern w:val="0"/>
          <w:sz w:val="24"/>
          <w:szCs w:val="24"/>
          <w14:ligatures w14:val="none"/>
        </w:rPr>
      </w:pPr>
      <w:r w:rsidRPr="00D13F57">
        <w:rPr>
          <w:rFonts w:ascii="Times New Roman" w:eastAsia="Times New Roman" w:hAnsi="Times New Roman" w:cs="Times New Roman"/>
          <w:b/>
          <w:bCs/>
          <w:kern w:val="0"/>
          <w:sz w:val="24"/>
          <w:szCs w:val="24"/>
          <w14:ligatures w14:val="none"/>
        </w:rPr>
        <w:t>Aktivnost: A100104 Redovan rad komunalnog pogona</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izvršeno je </w:t>
      </w:r>
      <w:r w:rsidR="00013EE5">
        <w:rPr>
          <w:rFonts w:ascii="Times New Roman" w:eastAsia="Times New Roman" w:hAnsi="Times New Roman" w:cs="Times New Roman"/>
          <w:kern w:val="0"/>
          <w:sz w:val="24"/>
          <w:szCs w:val="24"/>
          <w14:ligatures w14:val="none"/>
        </w:rPr>
        <w:t>76.533,55 €</w:t>
      </w:r>
      <w:r>
        <w:rPr>
          <w:rFonts w:ascii="Times New Roman" w:eastAsia="Times New Roman" w:hAnsi="Times New Roman" w:cs="Times New Roman"/>
          <w:kern w:val="0"/>
          <w:sz w:val="24"/>
          <w:szCs w:val="24"/>
          <w14:ligatures w14:val="none"/>
        </w:rPr>
        <w:t xml:space="preserve"> ili </w:t>
      </w:r>
      <w:r w:rsidR="00013EE5">
        <w:rPr>
          <w:rFonts w:ascii="Times New Roman" w:eastAsia="Times New Roman" w:hAnsi="Times New Roman" w:cs="Times New Roman"/>
          <w:kern w:val="0"/>
          <w:sz w:val="24"/>
          <w:szCs w:val="24"/>
          <w14:ligatures w14:val="none"/>
        </w:rPr>
        <w:t xml:space="preserve">97,83 </w:t>
      </w:r>
      <w:r>
        <w:rPr>
          <w:rFonts w:ascii="Times New Roman" w:eastAsia="Times New Roman" w:hAnsi="Times New Roman" w:cs="Times New Roman"/>
          <w:kern w:val="0"/>
          <w:sz w:val="24"/>
          <w:szCs w:val="24"/>
          <w14:ligatures w14:val="none"/>
        </w:rPr>
        <w:t xml:space="preserve">% od planiranih </w:t>
      </w:r>
      <w:r w:rsidR="00013EE5">
        <w:rPr>
          <w:rFonts w:ascii="Times New Roman" w:eastAsia="Times New Roman" w:hAnsi="Times New Roman" w:cs="Times New Roman"/>
          <w:kern w:val="0"/>
          <w:sz w:val="24"/>
          <w:szCs w:val="24"/>
          <w14:ligatures w14:val="none"/>
        </w:rPr>
        <w:t>78.235,00 €</w:t>
      </w:r>
      <w:r>
        <w:rPr>
          <w:rFonts w:ascii="Times New Roman" w:eastAsia="Times New Roman" w:hAnsi="Times New Roman" w:cs="Times New Roman"/>
          <w:kern w:val="0"/>
          <w:sz w:val="24"/>
          <w:szCs w:val="24"/>
          <w14:ligatures w14:val="none"/>
        </w:rPr>
        <w:t xml:space="preserve">. </w:t>
      </w:r>
      <w:r w:rsidR="00013EE5">
        <w:rPr>
          <w:rFonts w:ascii="Times New Roman" w:eastAsia="Times New Roman" w:hAnsi="Times New Roman" w:cs="Times New Roman"/>
          <w:kern w:val="0"/>
          <w:sz w:val="24"/>
          <w:szCs w:val="24"/>
          <w14:ligatures w14:val="none"/>
        </w:rPr>
        <w:t>U navedenoj aktivnosti knjiženi su troškovi plaća, dnevnih obroka, regresa, Božićnice, darova za djecu povodom Sv. Nikole i godišnjih nagrada.</w:t>
      </w:r>
    </w:p>
    <w:p w14:paraId="2CF7B704" w14:textId="016D8914" w:rsidR="00F547D0" w:rsidRPr="00013EE5" w:rsidRDefault="00013EE5" w:rsidP="00D13F57">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A100105 Otplata glavnice i kamata po kreditima- </w:t>
      </w:r>
      <w:r>
        <w:rPr>
          <w:rFonts w:ascii="Times New Roman" w:eastAsia="Times New Roman" w:hAnsi="Times New Roman" w:cs="Times New Roman"/>
          <w:kern w:val="0"/>
          <w:sz w:val="24"/>
          <w:szCs w:val="24"/>
          <w14:ligatures w14:val="none"/>
        </w:rPr>
        <w:t>izvršeno je 58.790,42 € ili 89,76 % od planiranih 65.500,00 €</w:t>
      </w:r>
      <w:r w:rsidR="002B2E87">
        <w:rPr>
          <w:rFonts w:ascii="Times New Roman" w:eastAsia="Times New Roman" w:hAnsi="Times New Roman" w:cs="Times New Roman"/>
          <w:kern w:val="0"/>
          <w:sz w:val="24"/>
          <w:szCs w:val="24"/>
          <w14:ligatures w14:val="none"/>
        </w:rPr>
        <w:t>. Iznosi se odnose na otplatu obračunate kamate za kratkoročni kredit u iznosu od 3.220.000,00 € (FSEU projekti)</w:t>
      </w:r>
      <w:r w:rsidR="00185B9E">
        <w:rPr>
          <w:rFonts w:ascii="Times New Roman" w:eastAsia="Times New Roman" w:hAnsi="Times New Roman" w:cs="Times New Roman"/>
          <w:kern w:val="0"/>
          <w:sz w:val="24"/>
          <w:szCs w:val="24"/>
          <w14:ligatures w14:val="none"/>
        </w:rPr>
        <w:t>.</w:t>
      </w:r>
    </w:p>
    <w:p w14:paraId="27943C30" w14:textId="77777777" w:rsidR="00F547D0" w:rsidRDefault="00F547D0" w:rsidP="00D13F57">
      <w:pPr>
        <w:spacing w:after="0"/>
        <w:jc w:val="both"/>
        <w:rPr>
          <w:rFonts w:ascii="Times New Roman" w:eastAsia="Times New Roman" w:hAnsi="Times New Roman" w:cs="Times New Roman"/>
          <w:kern w:val="0"/>
          <w:sz w:val="24"/>
          <w:szCs w:val="24"/>
          <w14:ligatures w14:val="none"/>
        </w:rPr>
      </w:pPr>
    </w:p>
    <w:p w14:paraId="306ECA76" w14:textId="3677C167" w:rsidR="00F547D0" w:rsidRDefault="00F547D0" w:rsidP="00D13F57">
      <w:pPr>
        <w:spacing w:after="0"/>
        <w:jc w:val="both"/>
        <w:rPr>
          <w:rFonts w:ascii="Times New Roman" w:eastAsia="Times New Roman" w:hAnsi="Times New Roman" w:cs="Times New Roman"/>
          <w:b/>
          <w:bCs/>
          <w:kern w:val="0"/>
          <w:sz w:val="24"/>
          <w:szCs w:val="24"/>
          <w14:ligatures w14:val="none"/>
        </w:rPr>
      </w:pPr>
      <w:r w:rsidRPr="00F547D0">
        <w:rPr>
          <w:rFonts w:ascii="Times New Roman" w:eastAsia="Times New Roman" w:hAnsi="Times New Roman" w:cs="Times New Roman"/>
          <w:b/>
          <w:bCs/>
          <w:kern w:val="0"/>
          <w:sz w:val="24"/>
          <w:szCs w:val="24"/>
          <w14:ligatures w14:val="none"/>
        </w:rPr>
        <w:t>Program: 1</w:t>
      </w:r>
      <w:r w:rsidR="00185B9E">
        <w:rPr>
          <w:rFonts w:ascii="Times New Roman" w:eastAsia="Times New Roman" w:hAnsi="Times New Roman" w:cs="Times New Roman"/>
          <w:b/>
          <w:bCs/>
          <w:kern w:val="0"/>
          <w:sz w:val="24"/>
          <w:szCs w:val="24"/>
          <w14:ligatures w14:val="none"/>
        </w:rPr>
        <w:t>021 Popravak štandova</w:t>
      </w:r>
    </w:p>
    <w:p w14:paraId="30318F56" w14:textId="7408CBC6" w:rsidR="00F547D0" w:rsidRDefault="00F547D0" w:rsidP="00D13F57">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Aktivnost: A100</w:t>
      </w:r>
      <w:r w:rsidR="00185B9E">
        <w:rPr>
          <w:rFonts w:ascii="Times New Roman" w:eastAsia="Times New Roman" w:hAnsi="Times New Roman" w:cs="Times New Roman"/>
          <w:b/>
          <w:bCs/>
          <w:kern w:val="0"/>
          <w:sz w:val="24"/>
          <w:szCs w:val="24"/>
          <w14:ligatures w14:val="none"/>
        </w:rPr>
        <w:t>021 Popravak štandova</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izvršeno je </w:t>
      </w:r>
      <w:r w:rsidR="00185B9E">
        <w:rPr>
          <w:rFonts w:ascii="Times New Roman" w:eastAsia="Times New Roman" w:hAnsi="Times New Roman" w:cs="Times New Roman"/>
          <w:kern w:val="0"/>
          <w:sz w:val="24"/>
          <w:szCs w:val="24"/>
          <w14:ligatures w14:val="none"/>
        </w:rPr>
        <w:t>2.987,50 €</w:t>
      </w:r>
      <w:r>
        <w:rPr>
          <w:rFonts w:ascii="Times New Roman" w:eastAsia="Times New Roman" w:hAnsi="Times New Roman" w:cs="Times New Roman"/>
          <w:kern w:val="0"/>
          <w:sz w:val="24"/>
          <w:szCs w:val="24"/>
          <w14:ligatures w14:val="none"/>
        </w:rPr>
        <w:t xml:space="preserve"> ili 99</w:t>
      </w:r>
      <w:r w:rsidR="00185B9E">
        <w:rPr>
          <w:rFonts w:ascii="Times New Roman" w:eastAsia="Times New Roman" w:hAnsi="Times New Roman" w:cs="Times New Roman"/>
          <w:kern w:val="0"/>
          <w:sz w:val="24"/>
          <w:szCs w:val="24"/>
          <w14:ligatures w14:val="none"/>
        </w:rPr>
        <w:t xml:space="preserve">,58 </w:t>
      </w:r>
      <w:r>
        <w:rPr>
          <w:rFonts w:ascii="Times New Roman" w:eastAsia="Times New Roman" w:hAnsi="Times New Roman" w:cs="Times New Roman"/>
          <w:kern w:val="0"/>
          <w:sz w:val="24"/>
          <w:szCs w:val="24"/>
          <w14:ligatures w14:val="none"/>
        </w:rPr>
        <w:t xml:space="preserve">% od planiranih </w:t>
      </w:r>
      <w:r w:rsidR="00185B9E">
        <w:rPr>
          <w:rFonts w:ascii="Times New Roman" w:eastAsia="Times New Roman" w:hAnsi="Times New Roman" w:cs="Times New Roman"/>
          <w:kern w:val="0"/>
          <w:sz w:val="24"/>
          <w:szCs w:val="24"/>
          <w14:ligatures w14:val="none"/>
        </w:rPr>
        <w:t xml:space="preserve">3.000,00 € za popravak Općinskih </w:t>
      </w:r>
      <w:proofErr w:type="spellStart"/>
      <w:r w:rsidR="00185B9E">
        <w:rPr>
          <w:rFonts w:ascii="Times New Roman" w:eastAsia="Times New Roman" w:hAnsi="Times New Roman" w:cs="Times New Roman"/>
          <w:kern w:val="0"/>
          <w:sz w:val="24"/>
          <w:szCs w:val="24"/>
          <w14:ligatures w14:val="none"/>
        </w:rPr>
        <w:t>standova</w:t>
      </w:r>
      <w:proofErr w:type="spellEnd"/>
      <w:r w:rsidR="00185B9E">
        <w:rPr>
          <w:rFonts w:ascii="Times New Roman" w:eastAsia="Times New Roman" w:hAnsi="Times New Roman" w:cs="Times New Roman"/>
          <w:kern w:val="0"/>
          <w:sz w:val="24"/>
          <w:szCs w:val="24"/>
          <w14:ligatures w14:val="none"/>
        </w:rPr>
        <w:t>.</w:t>
      </w:r>
    </w:p>
    <w:p w14:paraId="3EFB0F80" w14:textId="77777777" w:rsidR="00F547D0" w:rsidRDefault="00F547D0" w:rsidP="00D13F57">
      <w:pPr>
        <w:spacing w:after="0"/>
        <w:jc w:val="both"/>
        <w:rPr>
          <w:rFonts w:ascii="Times New Roman" w:eastAsia="Times New Roman" w:hAnsi="Times New Roman" w:cs="Times New Roman"/>
          <w:kern w:val="0"/>
          <w:sz w:val="24"/>
          <w:szCs w:val="24"/>
          <w14:ligatures w14:val="none"/>
        </w:rPr>
      </w:pPr>
    </w:p>
    <w:p w14:paraId="64D4BBC4" w14:textId="107E6E5B" w:rsidR="00F547D0" w:rsidRDefault="00F547D0" w:rsidP="00D13F57">
      <w:pPr>
        <w:spacing w:after="0"/>
        <w:jc w:val="both"/>
        <w:rPr>
          <w:rFonts w:ascii="Times New Roman" w:eastAsia="Times New Roman" w:hAnsi="Times New Roman" w:cs="Times New Roman"/>
          <w:kern w:val="0"/>
          <w:sz w:val="24"/>
          <w:szCs w:val="24"/>
          <w14:ligatures w14:val="none"/>
        </w:rPr>
      </w:pPr>
    </w:p>
    <w:p w14:paraId="507682C0" w14:textId="56CE4A71" w:rsidR="00F547D0" w:rsidRDefault="00F547D0" w:rsidP="00D13F57">
      <w:pPr>
        <w:spacing w:after="0"/>
        <w:jc w:val="both"/>
        <w:rPr>
          <w:rFonts w:ascii="Times New Roman" w:eastAsia="Times New Roman" w:hAnsi="Times New Roman" w:cs="Times New Roman"/>
          <w:b/>
          <w:bCs/>
          <w:kern w:val="0"/>
          <w:sz w:val="24"/>
          <w:szCs w:val="24"/>
          <w14:ligatures w14:val="none"/>
        </w:rPr>
      </w:pPr>
      <w:r w:rsidRPr="00F547D0">
        <w:rPr>
          <w:rFonts w:ascii="Times New Roman" w:eastAsia="Times New Roman" w:hAnsi="Times New Roman" w:cs="Times New Roman"/>
          <w:b/>
          <w:bCs/>
          <w:kern w:val="0"/>
          <w:sz w:val="24"/>
          <w:szCs w:val="24"/>
          <w14:ligatures w14:val="none"/>
        </w:rPr>
        <w:t>Glava: 03 Komunalna infrastruktura</w:t>
      </w:r>
    </w:p>
    <w:p w14:paraId="0FB46BAE" w14:textId="617E158A" w:rsidR="00F547D0" w:rsidRDefault="00F547D0" w:rsidP="00D13F57">
      <w:pPr>
        <w:spacing w:after="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Program: 1003 Održavanje objekata i uređaja komunalne infrastrukture</w:t>
      </w:r>
    </w:p>
    <w:p w14:paraId="4008C62D" w14:textId="3E9EBEFE" w:rsidR="00F547D0" w:rsidRDefault="00F547D0" w:rsidP="00D13F57">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w:t>
      </w:r>
      <w:r w:rsidR="00870770">
        <w:rPr>
          <w:rFonts w:ascii="Times New Roman" w:eastAsia="Times New Roman" w:hAnsi="Times New Roman" w:cs="Times New Roman"/>
          <w:b/>
          <w:bCs/>
          <w:kern w:val="0"/>
          <w:sz w:val="24"/>
          <w:szCs w:val="24"/>
          <w14:ligatures w14:val="none"/>
        </w:rPr>
        <w:t xml:space="preserve">A100401 Održavanje cesta- </w:t>
      </w:r>
      <w:r w:rsidR="00870770">
        <w:rPr>
          <w:rFonts w:ascii="Times New Roman" w:eastAsia="Times New Roman" w:hAnsi="Times New Roman" w:cs="Times New Roman"/>
          <w:kern w:val="0"/>
          <w:sz w:val="24"/>
          <w:szCs w:val="24"/>
          <w14:ligatures w14:val="none"/>
        </w:rPr>
        <w:t xml:space="preserve">izvršeno je </w:t>
      </w:r>
      <w:r w:rsidR="001255FB">
        <w:rPr>
          <w:rFonts w:ascii="Times New Roman" w:eastAsia="Times New Roman" w:hAnsi="Times New Roman" w:cs="Times New Roman"/>
          <w:kern w:val="0"/>
          <w:sz w:val="24"/>
          <w:szCs w:val="24"/>
          <w14:ligatures w14:val="none"/>
        </w:rPr>
        <w:t>225.252,34 €</w:t>
      </w:r>
      <w:r w:rsidR="00870770">
        <w:rPr>
          <w:rFonts w:ascii="Times New Roman" w:eastAsia="Times New Roman" w:hAnsi="Times New Roman" w:cs="Times New Roman"/>
          <w:kern w:val="0"/>
          <w:sz w:val="24"/>
          <w:szCs w:val="24"/>
          <w14:ligatures w14:val="none"/>
        </w:rPr>
        <w:t xml:space="preserve"> ili </w:t>
      </w:r>
      <w:r w:rsidR="001255FB">
        <w:rPr>
          <w:rFonts w:ascii="Times New Roman" w:eastAsia="Times New Roman" w:hAnsi="Times New Roman" w:cs="Times New Roman"/>
          <w:kern w:val="0"/>
          <w:sz w:val="24"/>
          <w:szCs w:val="24"/>
          <w14:ligatures w14:val="none"/>
        </w:rPr>
        <w:t>70,08</w:t>
      </w:r>
      <w:r w:rsidR="00870770">
        <w:rPr>
          <w:rFonts w:ascii="Times New Roman" w:eastAsia="Times New Roman" w:hAnsi="Times New Roman" w:cs="Times New Roman"/>
          <w:kern w:val="0"/>
          <w:sz w:val="24"/>
          <w:szCs w:val="24"/>
          <w14:ligatures w14:val="none"/>
        </w:rPr>
        <w:t xml:space="preserve"> % od planiranih </w:t>
      </w:r>
      <w:r w:rsidR="001255FB">
        <w:rPr>
          <w:rFonts w:ascii="Times New Roman" w:eastAsia="Times New Roman" w:hAnsi="Times New Roman" w:cs="Times New Roman"/>
          <w:kern w:val="0"/>
          <w:sz w:val="24"/>
          <w:szCs w:val="24"/>
          <w14:ligatures w14:val="none"/>
        </w:rPr>
        <w:t>321.408,00 €</w:t>
      </w:r>
      <w:r w:rsidR="00870770">
        <w:rPr>
          <w:rFonts w:ascii="Times New Roman" w:eastAsia="Times New Roman" w:hAnsi="Times New Roman" w:cs="Times New Roman"/>
          <w:kern w:val="0"/>
          <w:sz w:val="24"/>
          <w:szCs w:val="24"/>
          <w14:ligatures w14:val="none"/>
        </w:rPr>
        <w:t xml:space="preserve"> za održavanje cesta (dobava, doprema i ugradnja kamenog materijala, betonske cijevi, usluge tekućeg i investicijskog održavanja odvodnih jaraka, usluga </w:t>
      </w:r>
      <w:proofErr w:type="spellStart"/>
      <w:r w:rsidR="00870770">
        <w:rPr>
          <w:rFonts w:ascii="Times New Roman" w:eastAsia="Times New Roman" w:hAnsi="Times New Roman" w:cs="Times New Roman"/>
          <w:kern w:val="0"/>
          <w:sz w:val="24"/>
          <w:szCs w:val="24"/>
          <w14:ligatures w14:val="none"/>
        </w:rPr>
        <w:t>malčiranja</w:t>
      </w:r>
      <w:proofErr w:type="spellEnd"/>
      <w:r w:rsidR="00870770">
        <w:rPr>
          <w:rFonts w:ascii="Times New Roman" w:eastAsia="Times New Roman" w:hAnsi="Times New Roman" w:cs="Times New Roman"/>
          <w:kern w:val="0"/>
          <w:sz w:val="24"/>
          <w:szCs w:val="24"/>
          <w14:ligatures w14:val="none"/>
        </w:rPr>
        <w:t xml:space="preserve"> bankina, zimsko čišćenje cesta..)</w:t>
      </w:r>
    </w:p>
    <w:p w14:paraId="3228B958" w14:textId="6A8DD2D5" w:rsidR="00870770" w:rsidRDefault="00870770" w:rsidP="00D13F57">
      <w:pPr>
        <w:spacing w:after="0"/>
        <w:jc w:val="both"/>
        <w:rPr>
          <w:rFonts w:ascii="Times New Roman" w:hAnsi="Times New Roman" w:cs="Times New Roman"/>
          <w:color w:val="202122"/>
          <w:sz w:val="24"/>
          <w:szCs w:val="24"/>
          <w:shd w:val="clear" w:color="auto" w:fill="FFFFFF"/>
        </w:rPr>
      </w:pPr>
      <w:r w:rsidRPr="00870770">
        <w:rPr>
          <w:rFonts w:ascii="Times New Roman" w:hAnsi="Times New Roman" w:cs="Times New Roman"/>
          <w:b/>
          <w:bCs/>
          <w:color w:val="202122"/>
          <w:sz w:val="24"/>
          <w:szCs w:val="24"/>
          <w:shd w:val="clear" w:color="auto" w:fill="FFFFFF"/>
        </w:rPr>
        <w:t xml:space="preserve">Aktivnost: A100402 Održavanje lokalnih vodovoda- </w:t>
      </w:r>
      <w:r>
        <w:rPr>
          <w:rFonts w:ascii="Times New Roman" w:hAnsi="Times New Roman" w:cs="Times New Roman"/>
          <w:color w:val="202122"/>
          <w:sz w:val="24"/>
          <w:szCs w:val="24"/>
          <w:shd w:val="clear" w:color="auto" w:fill="FFFFFF"/>
        </w:rPr>
        <w:t xml:space="preserve">unutar navedene aktivnosti izvršeno je </w:t>
      </w:r>
      <w:r w:rsidR="001255FB">
        <w:rPr>
          <w:rFonts w:ascii="Times New Roman" w:hAnsi="Times New Roman" w:cs="Times New Roman"/>
          <w:color w:val="202122"/>
          <w:sz w:val="24"/>
          <w:szCs w:val="24"/>
          <w:shd w:val="clear" w:color="auto" w:fill="FFFFFF"/>
        </w:rPr>
        <w:t>161.150,41 €</w:t>
      </w:r>
      <w:r>
        <w:rPr>
          <w:rFonts w:ascii="Times New Roman" w:hAnsi="Times New Roman" w:cs="Times New Roman"/>
          <w:color w:val="202122"/>
          <w:sz w:val="24"/>
          <w:szCs w:val="24"/>
          <w:shd w:val="clear" w:color="auto" w:fill="FFFFFF"/>
        </w:rPr>
        <w:t xml:space="preserve"> ili </w:t>
      </w:r>
      <w:r w:rsidR="001255FB">
        <w:rPr>
          <w:rFonts w:ascii="Times New Roman" w:hAnsi="Times New Roman" w:cs="Times New Roman"/>
          <w:color w:val="202122"/>
          <w:sz w:val="24"/>
          <w:szCs w:val="24"/>
          <w:shd w:val="clear" w:color="auto" w:fill="FFFFFF"/>
        </w:rPr>
        <w:t xml:space="preserve">85,27 </w:t>
      </w:r>
      <w:r>
        <w:rPr>
          <w:rFonts w:ascii="Times New Roman" w:hAnsi="Times New Roman" w:cs="Times New Roman"/>
          <w:color w:val="202122"/>
          <w:sz w:val="24"/>
          <w:szCs w:val="24"/>
          <w:shd w:val="clear" w:color="auto" w:fill="FFFFFF"/>
        </w:rPr>
        <w:t xml:space="preserve">% od planiranih </w:t>
      </w:r>
      <w:r w:rsidR="001255FB">
        <w:rPr>
          <w:rFonts w:ascii="Times New Roman" w:hAnsi="Times New Roman" w:cs="Times New Roman"/>
          <w:color w:val="202122"/>
          <w:sz w:val="24"/>
          <w:szCs w:val="24"/>
          <w:shd w:val="clear" w:color="auto" w:fill="FFFFFF"/>
        </w:rPr>
        <w:t>188.981,00 €</w:t>
      </w:r>
      <w:r>
        <w:rPr>
          <w:rFonts w:ascii="Times New Roman" w:hAnsi="Times New Roman" w:cs="Times New Roman"/>
          <w:color w:val="202122"/>
          <w:sz w:val="24"/>
          <w:szCs w:val="24"/>
          <w:shd w:val="clear" w:color="auto" w:fill="FFFFFF"/>
        </w:rPr>
        <w:t xml:space="preserve"> za električnu energiju, motorni benzin i dizel gorivo, materijal i dijelovi za tekuće i investicijsko održavanje, građevinsko strojn</w:t>
      </w:r>
      <w:r w:rsidR="006202EF">
        <w:rPr>
          <w:rFonts w:ascii="Times New Roman" w:hAnsi="Times New Roman" w:cs="Times New Roman"/>
          <w:color w:val="202122"/>
          <w:sz w:val="24"/>
          <w:szCs w:val="24"/>
          <w:shd w:val="clear" w:color="auto" w:fill="FFFFFF"/>
        </w:rPr>
        <w:t>e</w:t>
      </w:r>
      <w:r>
        <w:rPr>
          <w:rFonts w:ascii="Times New Roman" w:hAnsi="Times New Roman" w:cs="Times New Roman"/>
          <w:color w:val="202122"/>
          <w:sz w:val="24"/>
          <w:szCs w:val="24"/>
          <w:shd w:val="clear" w:color="auto" w:fill="FFFFFF"/>
        </w:rPr>
        <w:t xml:space="preserve"> radov</w:t>
      </w:r>
      <w:r w:rsidR="006202EF">
        <w:rPr>
          <w:rFonts w:ascii="Times New Roman" w:hAnsi="Times New Roman" w:cs="Times New Roman"/>
          <w:color w:val="202122"/>
          <w:sz w:val="24"/>
          <w:szCs w:val="24"/>
          <w:shd w:val="clear" w:color="auto" w:fill="FFFFFF"/>
        </w:rPr>
        <w:t>e</w:t>
      </w:r>
      <w:r>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lastRenderedPageBreak/>
        <w:t>za potrebe vodovoda, kupnj</w:t>
      </w:r>
      <w:r w:rsidR="006202EF">
        <w:rPr>
          <w:rFonts w:ascii="Times New Roman" w:hAnsi="Times New Roman" w:cs="Times New Roman"/>
          <w:color w:val="202122"/>
          <w:sz w:val="24"/>
          <w:szCs w:val="24"/>
          <w:shd w:val="clear" w:color="auto" w:fill="FFFFFF"/>
        </w:rPr>
        <w:t>u</w:t>
      </w:r>
      <w:r>
        <w:rPr>
          <w:rFonts w:ascii="Times New Roman" w:hAnsi="Times New Roman" w:cs="Times New Roman"/>
          <w:color w:val="202122"/>
          <w:sz w:val="24"/>
          <w:szCs w:val="24"/>
          <w:shd w:val="clear" w:color="auto" w:fill="FFFFFF"/>
        </w:rPr>
        <w:t xml:space="preserve"> vode od Zagorskog vodovoda i usluge registracije</w:t>
      </w:r>
      <w:r w:rsidR="001255FB">
        <w:rPr>
          <w:rFonts w:ascii="Times New Roman" w:hAnsi="Times New Roman" w:cs="Times New Roman"/>
          <w:color w:val="202122"/>
          <w:sz w:val="24"/>
          <w:szCs w:val="24"/>
          <w:shd w:val="clear" w:color="auto" w:fill="FFFFFF"/>
        </w:rPr>
        <w:t xml:space="preserve"> službenog vozila Toyota</w:t>
      </w:r>
      <w:r>
        <w:rPr>
          <w:rFonts w:ascii="Times New Roman" w:hAnsi="Times New Roman" w:cs="Times New Roman"/>
          <w:color w:val="202122"/>
          <w:sz w:val="24"/>
          <w:szCs w:val="24"/>
          <w:shd w:val="clear" w:color="auto" w:fill="FFFFFF"/>
        </w:rPr>
        <w:t>.</w:t>
      </w:r>
    </w:p>
    <w:p w14:paraId="1D8FCDCF" w14:textId="4078B6A8" w:rsidR="006202EF" w:rsidRPr="006202EF" w:rsidRDefault="006202EF" w:rsidP="00D13F57">
      <w:pPr>
        <w:spacing w:after="0"/>
        <w:jc w:val="both"/>
        <w:rPr>
          <w:rFonts w:ascii="Times New Roman" w:hAnsi="Times New Roman" w:cs="Times New Roman"/>
          <w:b/>
          <w:bCs/>
          <w:color w:val="202122"/>
          <w:sz w:val="24"/>
          <w:szCs w:val="24"/>
          <w:shd w:val="clear" w:color="auto" w:fill="FFFFFF"/>
        </w:rPr>
      </w:pPr>
      <w:r w:rsidRPr="006202EF">
        <w:rPr>
          <w:rFonts w:ascii="Times New Roman" w:hAnsi="Times New Roman" w:cs="Times New Roman"/>
          <w:b/>
          <w:bCs/>
          <w:color w:val="202122"/>
          <w:sz w:val="24"/>
          <w:szCs w:val="24"/>
          <w:shd w:val="clear" w:color="auto" w:fill="FFFFFF"/>
        </w:rPr>
        <w:t xml:space="preserve">Aktivnost: A100403 Održavanje groblja- </w:t>
      </w:r>
      <w:r>
        <w:rPr>
          <w:rFonts w:ascii="Times New Roman" w:hAnsi="Times New Roman" w:cs="Times New Roman"/>
          <w:color w:val="202122"/>
          <w:sz w:val="24"/>
          <w:szCs w:val="24"/>
          <w:shd w:val="clear" w:color="auto" w:fill="FFFFFF"/>
        </w:rPr>
        <w:t>unutar navedene aktivnosti izvršeno je 36.670,71 € ili 87,31 % od planiranih 42.000,00 € za kupnju stroja za održavanje zelenih površina, električnu energiju, motorni benzin i dizel gorivo, potrošnju vode, materijal i dijelovi za tekuće i investicijsko održavanje.</w:t>
      </w:r>
    </w:p>
    <w:p w14:paraId="5CFE584A" w14:textId="61E69739" w:rsidR="00033448" w:rsidRDefault="00033448" w:rsidP="00D13F57">
      <w:pPr>
        <w:spacing w:after="0"/>
        <w:jc w:val="both"/>
        <w:rPr>
          <w:rFonts w:ascii="Times New Roman" w:hAnsi="Times New Roman" w:cs="Times New Roman"/>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Aktivnost: A100404 Održavanje javne rasvjete</w:t>
      </w:r>
      <w:r>
        <w:rPr>
          <w:rFonts w:ascii="Times New Roman" w:hAnsi="Times New Roman" w:cs="Times New Roman"/>
          <w:b/>
          <w:bCs/>
          <w:color w:val="202122"/>
          <w:sz w:val="24"/>
          <w:szCs w:val="24"/>
          <w:shd w:val="clear" w:color="auto" w:fill="FFFFFF"/>
        </w:rPr>
        <w:t xml:space="preserve">- </w:t>
      </w:r>
      <w:r w:rsidRPr="00033448">
        <w:rPr>
          <w:rFonts w:ascii="Times New Roman" w:hAnsi="Times New Roman" w:cs="Times New Roman"/>
          <w:color w:val="202122"/>
          <w:sz w:val="24"/>
          <w:szCs w:val="24"/>
          <w:shd w:val="clear" w:color="auto" w:fill="FFFFFF"/>
        </w:rPr>
        <w:t xml:space="preserve">izvršeno je </w:t>
      </w:r>
      <w:r w:rsidR="001255FB">
        <w:rPr>
          <w:rFonts w:ascii="Times New Roman" w:hAnsi="Times New Roman" w:cs="Times New Roman"/>
          <w:color w:val="202122"/>
          <w:sz w:val="24"/>
          <w:szCs w:val="24"/>
          <w:shd w:val="clear" w:color="auto" w:fill="FFFFFF"/>
        </w:rPr>
        <w:t>58.440,43 €</w:t>
      </w:r>
      <w:r>
        <w:rPr>
          <w:rFonts w:ascii="Times New Roman" w:hAnsi="Times New Roman" w:cs="Times New Roman"/>
          <w:color w:val="202122"/>
          <w:sz w:val="24"/>
          <w:szCs w:val="24"/>
          <w:shd w:val="clear" w:color="auto" w:fill="FFFFFF"/>
        </w:rPr>
        <w:t xml:space="preserve"> ili </w:t>
      </w:r>
      <w:r w:rsidR="001255FB">
        <w:rPr>
          <w:rFonts w:ascii="Times New Roman" w:hAnsi="Times New Roman" w:cs="Times New Roman"/>
          <w:color w:val="202122"/>
          <w:sz w:val="24"/>
          <w:szCs w:val="24"/>
          <w:shd w:val="clear" w:color="auto" w:fill="FFFFFF"/>
        </w:rPr>
        <w:t xml:space="preserve">60,31 % </w:t>
      </w:r>
      <w:r>
        <w:rPr>
          <w:rFonts w:ascii="Times New Roman" w:hAnsi="Times New Roman" w:cs="Times New Roman"/>
          <w:color w:val="202122"/>
          <w:sz w:val="24"/>
          <w:szCs w:val="24"/>
          <w:shd w:val="clear" w:color="auto" w:fill="FFFFFF"/>
        </w:rPr>
        <w:t xml:space="preserve">od planiranih </w:t>
      </w:r>
      <w:r w:rsidR="001255FB">
        <w:rPr>
          <w:rFonts w:ascii="Times New Roman" w:hAnsi="Times New Roman" w:cs="Times New Roman"/>
          <w:color w:val="202122"/>
          <w:sz w:val="24"/>
          <w:szCs w:val="24"/>
          <w:shd w:val="clear" w:color="auto" w:fill="FFFFFF"/>
        </w:rPr>
        <w:t>96.895,00 €</w:t>
      </w:r>
      <w:r w:rsidR="00000E92">
        <w:rPr>
          <w:rFonts w:ascii="Times New Roman" w:hAnsi="Times New Roman" w:cs="Times New Roman"/>
          <w:color w:val="202122"/>
          <w:sz w:val="24"/>
          <w:szCs w:val="24"/>
          <w:shd w:val="clear" w:color="auto" w:fill="FFFFFF"/>
        </w:rPr>
        <w:t xml:space="preserve"> za troškove javne rasvjete, materijal i dijelove za održavanje, usluge održavanja javne rasvjete, božićnu i novogodišnju dekoraciju.</w:t>
      </w:r>
    </w:p>
    <w:p w14:paraId="71E1F7CC" w14:textId="2578843F" w:rsidR="00033448" w:rsidRDefault="00033448" w:rsidP="00D13F57">
      <w:pPr>
        <w:spacing w:after="0"/>
        <w:jc w:val="both"/>
        <w:rPr>
          <w:rFonts w:ascii="Times New Roman" w:hAnsi="Times New Roman" w:cs="Times New Roman"/>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 xml:space="preserve">Aktivnost: A100405 Održavanje poslovnih objekata- </w:t>
      </w:r>
      <w:r>
        <w:rPr>
          <w:rFonts w:ascii="Times New Roman" w:hAnsi="Times New Roman" w:cs="Times New Roman"/>
          <w:color w:val="202122"/>
          <w:sz w:val="24"/>
          <w:szCs w:val="24"/>
          <w:shd w:val="clear" w:color="auto" w:fill="FFFFFF"/>
        </w:rPr>
        <w:t xml:space="preserve">izvršeno je </w:t>
      </w:r>
      <w:r w:rsidR="00000E92">
        <w:rPr>
          <w:rFonts w:ascii="Times New Roman" w:hAnsi="Times New Roman" w:cs="Times New Roman"/>
          <w:color w:val="202122"/>
          <w:sz w:val="24"/>
          <w:szCs w:val="24"/>
          <w:shd w:val="clear" w:color="auto" w:fill="FFFFFF"/>
        </w:rPr>
        <w:t>28.360,95 €</w:t>
      </w:r>
      <w:r>
        <w:rPr>
          <w:rFonts w:ascii="Times New Roman" w:hAnsi="Times New Roman" w:cs="Times New Roman"/>
          <w:color w:val="202122"/>
          <w:sz w:val="24"/>
          <w:szCs w:val="24"/>
          <w:shd w:val="clear" w:color="auto" w:fill="FFFFFF"/>
        </w:rPr>
        <w:t xml:space="preserve"> ili </w:t>
      </w:r>
      <w:r w:rsidR="00000E92">
        <w:rPr>
          <w:rFonts w:ascii="Times New Roman" w:hAnsi="Times New Roman" w:cs="Times New Roman"/>
          <w:color w:val="202122"/>
          <w:sz w:val="24"/>
          <w:szCs w:val="24"/>
          <w:shd w:val="clear" w:color="auto" w:fill="FFFFFF"/>
        </w:rPr>
        <w:t>64,30</w:t>
      </w:r>
      <w:r>
        <w:rPr>
          <w:rFonts w:ascii="Times New Roman" w:hAnsi="Times New Roman" w:cs="Times New Roman"/>
          <w:color w:val="202122"/>
          <w:sz w:val="24"/>
          <w:szCs w:val="24"/>
          <w:shd w:val="clear" w:color="auto" w:fill="FFFFFF"/>
        </w:rPr>
        <w:t xml:space="preserve"> % od planiranih </w:t>
      </w:r>
      <w:r w:rsidR="00000E92">
        <w:rPr>
          <w:rFonts w:ascii="Times New Roman" w:hAnsi="Times New Roman" w:cs="Times New Roman"/>
          <w:color w:val="202122"/>
          <w:sz w:val="24"/>
          <w:szCs w:val="24"/>
          <w:shd w:val="clear" w:color="auto" w:fill="FFFFFF"/>
        </w:rPr>
        <w:t>44.108,00 €</w:t>
      </w:r>
      <w:r>
        <w:rPr>
          <w:rFonts w:ascii="Times New Roman" w:hAnsi="Times New Roman" w:cs="Times New Roman"/>
          <w:color w:val="202122"/>
          <w:sz w:val="24"/>
          <w:szCs w:val="24"/>
          <w:shd w:val="clear" w:color="auto" w:fill="FFFFFF"/>
        </w:rPr>
        <w:t xml:space="preserve"> za održavanje poslovnih objekata (ŠRC, dom </w:t>
      </w:r>
      <w:proofErr w:type="spellStart"/>
      <w:r>
        <w:rPr>
          <w:rFonts w:ascii="Times New Roman" w:hAnsi="Times New Roman" w:cs="Times New Roman"/>
          <w:color w:val="202122"/>
          <w:sz w:val="24"/>
          <w:szCs w:val="24"/>
          <w:shd w:val="clear" w:color="auto" w:fill="FFFFFF"/>
        </w:rPr>
        <w:t>Modrovec</w:t>
      </w:r>
      <w:proofErr w:type="spellEnd"/>
      <w:r>
        <w:rPr>
          <w:rFonts w:ascii="Times New Roman" w:hAnsi="Times New Roman" w:cs="Times New Roman"/>
          <w:color w:val="202122"/>
          <w:sz w:val="24"/>
          <w:szCs w:val="24"/>
          <w:shd w:val="clear" w:color="auto" w:fill="FFFFFF"/>
        </w:rPr>
        <w:t>, bivši MU- troškovi električne energije, plina, potrošnja vode, materijal i dijelove za održavanje..)</w:t>
      </w:r>
      <w:r w:rsidR="00CE5C42">
        <w:rPr>
          <w:rFonts w:ascii="Times New Roman" w:hAnsi="Times New Roman" w:cs="Times New Roman"/>
          <w:color w:val="202122"/>
          <w:sz w:val="24"/>
          <w:szCs w:val="24"/>
          <w:shd w:val="clear" w:color="auto" w:fill="FFFFFF"/>
        </w:rPr>
        <w:t>.</w:t>
      </w:r>
    </w:p>
    <w:p w14:paraId="35200DE2" w14:textId="3A2A5D1C" w:rsidR="00033448" w:rsidRDefault="00CE5C42" w:rsidP="00D13F57">
      <w:pPr>
        <w:spacing w:after="0"/>
        <w:jc w:val="both"/>
        <w:rPr>
          <w:rFonts w:ascii="Times New Roman" w:hAnsi="Times New Roman" w:cs="Times New Roman"/>
          <w:color w:val="202122"/>
          <w:sz w:val="24"/>
          <w:szCs w:val="24"/>
          <w:shd w:val="clear" w:color="auto" w:fill="FFFFFF"/>
        </w:rPr>
      </w:pPr>
      <w:r w:rsidRPr="00CE5C42">
        <w:rPr>
          <w:rFonts w:ascii="Times New Roman" w:hAnsi="Times New Roman" w:cs="Times New Roman"/>
          <w:b/>
          <w:bCs/>
          <w:color w:val="202122"/>
          <w:sz w:val="24"/>
          <w:szCs w:val="24"/>
          <w:shd w:val="clear" w:color="auto" w:fill="FFFFFF"/>
        </w:rPr>
        <w:t>Aktivnost: A100406 Postava dodatnih sprava na dječjem igralištu Dječjeg vrtića Jurek</w:t>
      </w:r>
      <w:r>
        <w:rPr>
          <w:rFonts w:ascii="Times New Roman" w:hAnsi="Times New Roman" w:cs="Times New Roman"/>
          <w:color w:val="202122"/>
          <w:sz w:val="24"/>
          <w:szCs w:val="24"/>
          <w:shd w:val="clear" w:color="auto" w:fill="FFFFFF"/>
        </w:rPr>
        <w:t>- izvršeno je 14.362,81 € ili 100,00 % od planiranih 14.363,00 €</w:t>
      </w:r>
      <w:r w:rsidR="006202EF">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za postavu dodatnih sprava na </w:t>
      </w:r>
      <w:r w:rsidR="006202EF">
        <w:rPr>
          <w:rFonts w:ascii="Times New Roman" w:hAnsi="Times New Roman" w:cs="Times New Roman"/>
          <w:color w:val="202122"/>
          <w:sz w:val="24"/>
          <w:szCs w:val="24"/>
          <w:shd w:val="clear" w:color="auto" w:fill="FFFFFF"/>
        </w:rPr>
        <w:t>dječjem igralištu Dječjeg vrtića Jurek.</w:t>
      </w:r>
    </w:p>
    <w:p w14:paraId="46486739" w14:textId="77777777" w:rsidR="006202EF" w:rsidRDefault="006202EF" w:rsidP="00D13F57">
      <w:pPr>
        <w:spacing w:after="0"/>
        <w:jc w:val="both"/>
        <w:rPr>
          <w:rFonts w:ascii="Times New Roman" w:hAnsi="Times New Roman" w:cs="Times New Roman"/>
          <w:color w:val="202122"/>
          <w:sz w:val="24"/>
          <w:szCs w:val="24"/>
          <w:shd w:val="clear" w:color="auto" w:fill="FFFFFF"/>
        </w:rPr>
      </w:pPr>
    </w:p>
    <w:p w14:paraId="7B30D513" w14:textId="645DEAF3" w:rsidR="00033448" w:rsidRDefault="00033448" w:rsidP="00D13F57">
      <w:pPr>
        <w:spacing w:after="0"/>
        <w:jc w:val="both"/>
        <w:rPr>
          <w:rFonts w:ascii="Times New Roman" w:hAnsi="Times New Roman" w:cs="Times New Roman"/>
          <w:b/>
          <w:bCs/>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Program: 1004 Izgradnja objekata i uređaja komunalne infrastrukture</w:t>
      </w:r>
    </w:p>
    <w:p w14:paraId="40CE3FAD" w14:textId="4ECFC8F6" w:rsidR="00C30D57" w:rsidRDefault="00C30D57"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Kapitalni projekt: K100520 Izgradnja cesta, mostova, parkova- </w:t>
      </w:r>
      <w:r>
        <w:rPr>
          <w:rFonts w:ascii="Times New Roman" w:hAnsi="Times New Roman" w:cs="Times New Roman"/>
          <w:color w:val="202122"/>
          <w:sz w:val="24"/>
          <w:szCs w:val="24"/>
          <w:shd w:val="clear" w:color="auto" w:fill="FFFFFF"/>
        </w:rPr>
        <w:t xml:space="preserve">izvršeno je </w:t>
      </w:r>
      <w:r w:rsidR="00246D0A">
        <w:rPr>
          <w:rFonts w:ascii="Times New Roman" w:hAnsi="Times New Roman" w:cs="Times New Roman"/>
          <w:color w:val="202122"/>
          <w:sz w:val="24"/>
          <w:szCs w:val="24"/>
          <w:shd w:val="clear" w:color="auto" w:fill="FFFFFF"/>
        </w:rPr>
        <w:t>0,00 €od planiranih 28.987,00 €</w:t>
      </w:r>
      <w:r w:rsidR="00423BAB">
        <w:rPr>
          <w:rFonts w:ascii="Times New Roman" w:hAnsi="Times New Roman" w:cs="Times New Roman"/>
          <w:color w:val="202122"/>
          <w:sz w:val="24"/>
          <w:szCs w:val="24"/>
          <w:shd w:val="clear" w:color="auto" w:fill="FFFFFF"/>
        </w:rPr>
        <w:t xml:space="preserve"> </w:t>
      </w:r>
      <w:r w:rsidR="00246D0A">
        <w:rPr>
          <w:rFonts w:ascii="Times New Roman" w:hAnsi="Times New Roman" w:cs="Times New Roman"/>
          <w:color w:val="202122"/>
          <w:sz w:val="24"/>
          <w:szCs w:val="24"/>
          <w:shd w:val="clear" w:color="auto" w:fill="FFFFFF"/>
        </w:rPr>
        <w:t>za navedeni projekt.</w:t>
      </w:r>
    </w:p>
    <w:p w14:paraId="663A84E0" w14:textId="306A0777" w:rsidR="00C30D57" w:rsidRDefault="00C30D57" w:rsidP="00D13F57">
      <w:pPr>
        <w:spacing w:after="0"/>
        <w:jc w:val="both"/>
        <w:rPr>
          <w:rFonts w:ascii="Times New Roman" w:hAnsi="Times New Roman" w:cs="Times New Roman"/>
          <w:color w:val="202122"/>
          <w:sz w:val="24"/>
          <w:szCs w:val="24"/>
          <w:shd w:val="clear" w:color="auto" w:fill="FFFFFF"/>
        </w:rPr>
      </w:pPr>
      <w:r w:rsidRPr="00C30D57">
        <w:rPr>
          <w:rFonts w:ascii="Times New Roman" w:hAnsi="Times New Roman" w:cs="Times New Roman"/>
          <w:b/>
          <w:bCs/>
          <w:color w:val="202122"/>
          <w:sz w:val="24"/>
          <w:szCs w:val="24"/>
          <w:shd w:val="clear" w:color="auto" w:fill="FFFFFF"/>
        </w:rPr>
        <w:t>Kapitalni projekt: K100521 Asfaltiranje cesta na području Općine</w:t>
      </w:r>
      <w:r>
        <w:rPr>
          <w:rFonts w:ascii="Times New Roman" w:hAnsi="Times New Roman" w:cs="Times New Roman"/>
          <w:b/>
          <w:bCs/>
          <w:color w:val="202122"/>
          <w:sz w:val="24"/>
          <w:szCs w:val="24"/>
          <w:shd w:val="clear" w:color="auto" w:fill="FFFFFF"/>
        </w:rPr>
        <w:t xml:space="preserve">- </w:t>
      </w:r>
      <w:r w:rsidRPr="00C30D57">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246D0A">
        <w:rPr>
          <w:rFonts w:ascii="Times New Roman" w:hAnsi="Times New Roman" w:cs="Times New Roman"/>
          <w:color w:val="202122"/>
          <w:sz w:val="24"/>
          <w:szCs w:val="24"/>
          <w:shd w:val="clear" w:color="auto" w:fill="FFFFFF"/>
        </w:rPr>
        <w:t xml:space="preserve">31. 686,75 € </w:t>
      </w:r>
      <w:r w:rsidRPr="00C30D57">
        <w:rPr>
          <w:rFonts w:ascii="Times New Roman" w:hAnsi="Times New Roman" w:cs="Times New Roman"/>
          <w:color w:val="202122"/>
          <w:sz w:val="24"/>
          <w:szCs w:val="24"/>
          <w:shd w:val="clear" w:color="auto" w:fill="FFFFFF"/>
        </w:rPr>
        <w:t xml:space="preserve">ili </w:t>
      </w:r>
      <w:r w:rsidR="00246D0A">
        <w:rPr>
          <w:rFonts w:ascii="Times New Roman" w:hAnsi="Times New Roman" w:cs="Times New Roman"/>
          <w:color w:val="202122"/>
          <w:sz w:val="24"/>
          <w:szCs w:val="24"/>
          <w:shd w:val="clear" w:color="auto" w:fill="FFFFFF"/>
        </w:rPr>
        <w:t>98,71 %</w:t>
      </w:r>
      <w:r w:rsidRPr="00C30D57">
        <w:rPr>
          <w:rFonts w:ascii="Times New Roman" w:hAnsi="Times New Roman" w:cs="Times New Roman"/>
          <w:color w:val="202122"/>
          <w:sz w:val="24"/>
          <w:szCs w:val="24"/>
          <w:shd w:val="clear" w:color="auto" w:fill="FFFFFF"/>
        </w:rPr>
        <w:t xml:space="preserve"> od planiranih </w:t>
      </w:r>
      <w:r w:rsidR="00246D0A">
        <w:rPr>
          <w:rFonts w:ascii="Times New Roman" w:hAnsi="Times New Roman" w:cs="Times New Roman"/>
          <w:color w:val="202122"/>
          <w:sz w:val="24"/>
          <w:szCs w:val="24"/>
          <w:shd w:val="clear" w:color="auto" w:fill="FFFFFF"/>
        </w:rPr>
        <w:t>32.100,00 €</w:t>
      </w:r>
      <w:r>
        <w:rPr>
          <w:rFonts w:ascii="Times New Roman" w:hAnsi="Times New Roman" w:cs="Times New Roman"/>
          <w:color w:val="202122"/>
          <w:sz w:val="24"/>
          <w:szCs w:val="24"/>
          <w:shd w:val="clear" w:color="auto" w:fill="FFFFFF"/>
        </w:rPr>
        <w:t xml:space="preserve"> za asfaltiranje nerazvrstanih cesta</w:t>
      </w:r>
      <w:r w:rsidR="00915FD0">
        <w:rPr>
          <w:rFonts w:ascii="Times New Roman" w:hAnsi="Times New Roman" w:cs="Times New Roman"/>
          <w:color w:val="202122"/>
          <w:sz w:val="24"/>
          <w:szCs w:val="24"/>
          <w:shd w:val="clear" w:color="auto" w:fill="FFFFFF"/>
        </w:rPr>
        <w:t>.</w:t>
      </w:r>
    </w:p>
    <w:p w14:paraId="0778C2AC" w14:textId="71E3935C" w:rsidR="00C30D57" w:rsidRPr="00246D0A" w:rsidRDefault="00C30D57" w:rsidP="00D13F57">
      <w:pPr>
        <w:spacing w:after="0"/>
        <w:jc w:val="both"/>
        <w:rPr>
          <w:rFonts w:ascii="Times New Roman" w:hAnsi="Times New Roman" w:cs="Times New Roman"/>
          <w:color w:val="202122"/>
          <w:sz w:val="24"/>
          <w:szCs w:val="24"/>
          <w:shd w:val="clear" w:color="auto" w:fill="FFFFFF"/>
        </w:rPr>
      </w:pPr>
      <w:r w:rsidRPr="00C30D57">
        <w:rPr>
          <w:rFonts w:ascii="Times New Roman" w:hAnsi="Times New Roman" w:cs="Times New Roman"/>
          <w:b/>
          <w:bCs/>
          <w:color w:val="202122"/>
          <w:sz w:val="24"/>
          <w:szCs w:val="24"/>
          <w:shd w:val="clear" w:color="auto" w:fill="FFFFFF"/>
        </w:rPr>
        <w:t>Kapitalni projekt: K1</w:t>
      </w:r>
      <w:r w:rsidR="00246D0A">
        <w:rPr>
          <w:rFonts w:ascii="Times New Roman" w:hAnsi="Times New Roman" w:cs="Times New Roman"/>
          <w:b/>
          <w:bCs/>
          <w:color w:val="202122"/>
          <w:sz w:val="24"/>
          <w:szCs w:val="24"/>
          <w:shd w:val="clear" w:color="auto" w:fill="FFFFFF"/>
        </w:rPr>
        <w:t xml:space="preserve">00522 </w:t>
      </w:r>
      <w:proofErr w:type="spellStart"/>
      <w:r w:rsidR="00246D0A">
        <w:rPr>
          <w:rFonts w:ascii="Times New Roman" w:hAnsi="Times New Roman" w:cs="Times New Roman"/>
          <w:b/>
          <w:bCs/>
          <w:color w:val="202122"/>
          <w:sz w:val="24"/>
          <w:szCs w:val="24"/>
          <w:shd w:val="clear" w:color="auto" w:fill="FFFFFF"/>
        </w:rPr>
        <w:t>Zacjevljenje</w:t>
      </w:r>
      <w:proofErr w:type="spellEnd"/>
      <w:r w:rsidR="00246D0A">
        <w:rPr>
          <w:rFonts w:ascii="Times New Roman" w:hAnsi="Times New Roman" w:cs="Times New Roman"/>
          <w:b/>
          <w:bCs/>
          <w:color w:val="202122"/>
          <w:sz w:val="24"/>
          <w:szCs w:val="24"/>
          <w:shd w:val="clear" w:color="auto" w:fill="FFFFFF"/>
        </w:rPr>
        <w:t xml:space="preserve"> </w:t>
      </w:r>
      <w:proofErr w:type="spellStart"/>
      <w:r w:rsidR="00246D0A">
        <w:rPr>
          <w:rFonts w:ascii="Times New Roman" w:hAnsi="Times New Roman" w:cs="Times New Roman"/>
          <w:b/>
          <w:bCs/>
          <w:color w:val="202122"/>
          <w:sz w:val="24"/>
          <w:szCs w:val="24"/>
          <w:shd w:val="clear" w:color="auto" w:fill="FFFFFF"/>
        </w:rPr>
        <w:t>Brezanske</w:t>
      </w:r>
      <w:proofErr w:type="spellEnd"/>
      <w:r w:rsidR="00246D0A">
        <w:rPr>
          <w:rFonts w:ascii="Times New Roman" w:hAnsi="Times New Roman" w:cs="Times New Roman"/>
          <w:b/>
          <w:bCs/>
          <w:color w:val="202122"/>
          <w:sz w:val="24"/>
          <w:szCs w:val="24"/>
          <w:shd w:val="clear" w:color="auto" w:fill="FFFFFF"/>
        </w:rPr>
        <w:t xml:space="preserve">- </w:t>
      </w:r>
      <w:r w:rsidR="00246D0A" w:rsidRPr="00246D0A">
        <w:rPr>
          <w:rFonts w:ascii="Times New Roman" w:hAnsi="Times New Roman" w:cs="Times New Roman"/>
          <w:color w:val="202122"/>
          <w:sz w:val="24"/>
          <w:szCs w:val="24"/>
          <w:shd w:val="clear" w:color="auto" w:fill="FFFFFF"/>
        </w:rPr>
        <w:t xml:space="preserve">izvršeno je 53.572,51 € ili 100,00 % od planiranih 53.573,00 % za radove na </w:t>
      </w:r>
      <w:proofErr w:type="spellStart"/>
      <w:r w:rsidR="00246D0A" w:rsidRPr="00246D0A">
        <w:rPr>
          <w:rFonts w:ascii="Times New Roman" w:hAnsi="Times New Roman" w:cs="Times New Roman"/>
          <w:color w:val="202122"/>
          <w:sz w:val="24"/>
          <w:szCs w:val="24"/>
          <w:shd w:val="clear" w:color="auto" w:fill="FFFFFF"/>
        </w:rPr>
        <w:t>zacjevljenju</w:t>
      </w:r>
      <w:proofErr w:type="spellEnd"/>
      <w:r w:rsidR="00246D0A" w:rsidRPr="00246D0A">
        <w:rPr>
          <w:rFonts w:ascii="Times New Roman" w:hAnsi="Times New Roman" w:cs="Times New Roman"/>
          <w:color w:val="202122"/>
          <w:sz w:val="24"/>
          <w:szCs w:val="24"/>
          <w:shd w:val="clear" w:color="auto" w:fill="FFFFFF"/>
        </w:rPr>
        <w:t xml:space="preserve"> </w:t>
      </w:r>
      <w:proofErr w:type="spellStart"/>
      <w:r w:rsidR="00246D0A" w:rsidRPr="00246D0A">
        <w:rPr>
          <w:rFonts w:ascii="Times New Roman" w:hAnsi="Times New Roman" w:cs="Times New Roman"/>
          <w:color w:val="202122"/>
          <w:sz w:val="24"/>
          <w:szCs w:val="24"/>
          <w:shd w:val="clear" w:color="auto" w:fill="FFFFFF"/>
        </w:rPr>
        <w:t>Brezanske</w:t>
      </w:r>
      <w:proofErr w:type="spellEnd"/>
      <w:r w:rsidR="00246D0A" w:rsidRPr="00246D0A">
        <w:rPr>
          <w:rFonts w:ascii="Times New Roman" w:hAnsi="Times New Roman" w:cs="Times New Roman"/>
          <w:color w:val="202122"/>
          <w:sz w:val="24"/>
          <w:szCs w:val="24"/>
          <w:shd w:val="clear" w:color="auto" w:fill="FFFFFF"/>
        </w:rPr>
        <w:t xml:space="preserve"> ulice. </w:t>
      </w:r>
    </w:p>
    <w:p w14:paraId="7D17F0A9" w14:textId="74FF1B0C" w:rsidR="0050695C" w:rsidRDefault="0050695C" w:rsidP="00D13F57">
      <w:pPr>
        <w:spacing w:after="0"/>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Kapitalni projekt: K100</w:t>
      </w:r>
      <w:r w:rsidR="00246D0A">
        <w:rPr>
          <w:rFonts w:ascii="Times New Roman" w:hAnsi="Times New Roman" w:cs="Times New Roman"/>
          <w:b/>
          <w:bCs/>
          <w:color w:val="202122"/>
          <w:sz w:val="24"/>
          <w:szCs w:val="24"/>
          <w:shd w:val="clear" w:color="auto" w:fill="FFFFFF"/>
        </w:rPr>
        <w:t xml:space="preserve">523 Sanacija cesta (aglomeracija)- </w:t>
      </w:r>
      <w:r w:rsidR="00246D0A" w:rsidRPr="00246D0A">
        <w:rPr>
          <w:rFonts w:ascii="Times New Roman" w:hAnsi="Times New Roman" w:cs="Times New Roman"/>
          <w:color w:val="202122"/>
          <w:sz w:val="24"/>
          <w:szCs w:val="24"/>
          <w:shd w:val="clear" w:color="auto" w:fill="FFFFFF"/>
        </w:rPr>
        <w:t>nije bilo rashoda unutar navedenog projekta</w:t>
      </w:r>
      <w:r w:rsidR="00246D0A">
        <w:rPr>
          <w:rFonts w:ascii="Times New Roman" w:hAnsi="Times New Roman" w:cs="Times New Roman"/>
          <w:color w:val="202122"/>
          <w:sz w:val="24"/>
          <w:szCs w:val="24"/>
          <w:shd w:val="clear" w:color="auto" w:fill="FFFFFF"/>
        </w:rPr>
        <w:t>.</w:t>
      </w:r>
    </w:p>
    <w:p w14:paraId="7A814F92" w14:textId="61A551DD" w:rsidR="00246D0A" w:rsidRDefault="00246D0A" w:rsidP="00D13F57">
      <w:pPr>
        <w:spacing w:after="0"/>
        <w:jc w:val="both"/>
        <w:rPr>
          <w:rFonts w:ascii="Times New Roman" w:hAnsi="Times New Roman" w:cs="Times New Roman"/>
          <w:color w:val="202122"/>
          <w:sz w:val="24"/>
          <w:szCs w:val="24"/>
          <w:shd w:val="clear" w:color="auto" w:fill="FFFFFF"/>
        </w:rPr>
      </w:pPr>
      <w:r w:rsidRPr="00246D0A">
        <w:rPr>
          <w:rFonts w:ascii="Times New Roman" w:hAnsi="Times New Roman" w:cs="Times New Roman"/>
          <w:b/>
          <w:bCs/>
          <w:color w:val="202122"/>
          <w:sz w:val="24"/>
          <w:szCs w:val="24"/>
          <w:shd w:val="clear" w:color="auto" w:fill="FFFFFF"/>
        </w:rPr>
        <w:t xml:space="preserve">Kapitalni projekt: K100525 Vraćanje u ispravno radno stanje infrastrukture i pogona u području prijevoza oštećenih u potresu na području KZŽ- </w:t>
      </w:r>
      <w:r w:rsidRPr="00246D0A">
        <w:rPr>
          <w:rFonts w:ascii="Times New Roman" w:hAnsi="Times New Roman" w:cs="Times New Roman"/>
          <w:color w:val="202122"/>
          <w:sz w:val="24"/>
          <w:szCs w:val="24"/>
          <w:shd w:val="clear" w:color="auto" w:fill="FFFFFF"/>
        </w:rPr>
        <w:t>izvršeno je 5.593.015,55 €</w:t>
      </w:r>
      <w:r>
        <w:rPr>
          <w:rFonts w:ascii="Times New Roman" w:hAnsi="Times New Roman" w:cs="Times New Roman"/>
          <w:color w:val="202122"/>
          <w:sz w:val="24"/>
          <w:szCs w:val="24"/>
          <w:shd w:val="clear" w:color="auto" w:fill="FFFFFF"/>
        </w:rPr>
        <w:t xml:space="preserve"> ili 99,80 % od planiranih 5.604.315,00 €</w:t>
      </w:r>
      <w:r w:rsidR="001D242B">
        <w:rPr>
          <w:rFonts w:ascii="Times New Roman" w:hAnsi="Times New Roman" w:cs="Times New Roman"/>
          <w:color w:val="202122"/>
          <w:sz w:val="24"/>
          <w:szCs w:val="24"/>
          <w:shd w:val="clear" w:color="auto" w:fill="FFFFFF"/>
        </w:rPr>
        <w:t xml:space="preserve"> ( FSEU.KZŽ.02/27) za sanaciju 25 dionica nerazvrstanih cesta i sanaciju propusta </w:t>
      </w:r>
      <w:proofErr w:type="spellStart"/>
      <w:r w:rsidR="001D242B">
        <w:rPr>
          <w:rFonts w:ascii="Times New Roman" w:hAnsi="Times New Roman" w:cs="Times New Roman"/>
          <w:color w:val="202122"/>
          <w:sz w:val="24"/>
          <w:szCs w:val="24"/>
          <w:shd w:val="clear" w:color="auto" w:fill="FFFFFF"/>
        </w:rPr>
        <w:t>Modrovec</w:t>
      </w:r>
      <w:proofErr w:type="spellEnd"/>
      <w:r w:rsidR="001D242B">
        <w:rPr>
          <w:rFonts w:ascii="Times New Roman" w:hAnsi="Times New Roman" w:cs="Times New Roman"/>
          <w:color w:val="202122"/>
          <w:sz w:val="24"/>
          <w:szCs w:val="24"/>
          <w:shd w:val="clear" w:color="auto" w:fill="FFFFFF"/>
        </w:rPr>
        <w:t xml:space="preserve"> (više o tome vidjeti u Izvršenju Programa gradnje komunalne infrastrukture za 2023. godinu).</w:t>
      </w:r>
    </w:p>
    <w:p w14:paraId="7453AC9D" w14:textId="5A60F271" w:rsidR="001D242B" w:rsidRDefault="001D242B" w:rsidP="00D13F57">
      <w:pPr>
        <w:spacing w:after="0"/>
        <w:jc w:val="both"/>
        <w:rPr>
          <w:rFonts w:ascii="Times New Roman" w:hAnsi="Times New Roman" w:cs="Times New Roman"/>
          <w:color w:val="202122"/>
          <w:sz w:val="24"/>
          <w:szCs w:val="24"/>
          <w:shd w:val="clear" w:color="auto" w:fill="FFFFFF"/>
        </w:rPr>
      </w:pPr>
      <w:r w:rsidRPr="001D242B">
        <w:rPr>
          <w:rFonts w:ascii="Times New Roman" w:hAnsi="Times New Roman" w:cs="Times New Roman"/>
          <w:b/>
          <w:bCs/>
          <w:color w:val="202122"/>
          <w:sz w:val="24"/>
          <w:szCs w:val="24"/>
          <w:shd w:val="clear" w:color="auto" w:fill="FFFFFF"/>
        </w:rPr>
        <w:t xml:space="preserve">Kapitalni projekt: K100550 Izgradnja javne rasvjete- </w:t>
      </w:r>
      <w:r>
        <w:rPr>
          <w:rFonts w:ascii="Times New Roman" w:hAnsi="Times New Roman" w:cs="Times New Roman"/>
          <w:color w:val="202122"/>
          <w:sz w:val="24"/>
          <w:szCs w:val="24"/>
          <w:shd w:val="clear" w:color="auto" w:fill="FFFFFF"/>
        </w:rPr>
        <w:t>izvršeno je 150.210,47 € ili 100,00 % od planiranih 150.212,00 € za izgradnju i modernizaciju javne rasvjete .</w:t>
      </w:r>
    </w:p>
    <w:p w14:paraId="7AEB1ECB" w14:textId="35EA80CF" w:rsidR="001D242B" w:rsidRPr="001D242B" w:rsidRDefault="001D242B" w:rsidP="00D13F57">
      <w:pPr>
        <w:spacing w:after="0"/>
        <w:jc w:val="both"/>
        <w:rPr>
          <w:rFonts w:ascii="Times New Roman" w:hAnsi="Times New Roman" w:cs="Times New Roman"/>
          <w:color w:val="202122"/>
          <w:sz w:val="24"/>
          <w:szCs w:val="24"/>
          <w:shd w:val="clear" w:color="auto" w:fill="FFFFFF"/>
        </w:rPr>
      </w:pPr>
      <w:r w:rsidRPr="001D242B">
        <w:rPr>
          <w:rFonts w:ascii="Times New Roman" w:hAnsi="Times New Roman" w:cs="Times New Roman"/>
          <w:b/>
          <w:bCs/>
          <w:color w:val="202122"/>
          <w:sz w:val="24"/>
          <w:szCs w:val="24"/>
          <w:shd w:val="clear" w:color="auto" w:fill="FFFFFF"/>
        </w:rPr>
        <w:t>Kapitalni projekt: K100561 Izgradnja i opremanje dječjih igrališta</w:t>
      </w:r>
      <w:r>
        <w:rPr>
          <w:rFonts w:ascii="Times New Roman" w:hAnsi="Times New Roman" w:cs="Times New Roman"/>
          <w:color w:val="202122"/>
          <w:sz w:val="24"/>
          <w:szCs w:val="24"/>
          <w:shd w:val="clear" w:color="auto" w:fill="FFFFFF"/>
        </w:rPr>
        <w:t>- izvršeno je 4.147,59 € ili 99,94 % od planiranih 4.150,00 € za projektnu dokumentaciju za igralište u Svetom Mateju.</w:t>
      </w:r>
    </w:p>
    <w:p w14:paraId="4D3052CC" w14:textId="0234A073" w:rsidR="0050695C" w:rsidRDefault="0050695C" w:rsidP="00D13F57">
      <w:pPr>
        <w:spacing w:after="0"/>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 xml:space="preserve">Kapitalni projekt: K100580 Građenje Spomen </w:t>
      </w:r>
      <w:proofErr w:type="spellStart"/>
      <w:r w:rsidRPr="0050695C">
        <w:rPr>
          <w:rFonts w:ascii="Times New Roman" w:hAnsi="Times New Roman" w:cs="Times New Roman"/>
          <w:b/>
          <w:bCs/>
          <w:color w:val="202122"/>
          <w:sz w:val="24"/>
          <w:szCs w:val="24"/>
          <w:shd w:val="clear" w:color="auto" w:fill="FFFFFF"/>
        </w:rPr>
        <w:t>hiže</w:t>
      </w:r>
      <w:proofErr w:type="spellEnd"/>
      <w:r w:rsidRPr="0050695C">
        <w:rPr>
          <w:rFonts w:ascii="Times New Roman" w:hAnsi="Times New Roman" w:cs="Times New Roman"/>
          <w:b/>
          <w:bCs/>
          <w:color w:val="202122"/>
          <w:sz w:val="24"/>
          <w:szCs w:val="24"/>
          <w:shd w:val="clear" w:color="auto" w:fill="FFFFFF"/>
        </w:rPr>
        <w:t xml:space="preserve"> Rudolfa </w:t>
      </w:r>
      <w:proofErr w:type="spellStart"/>
      <w:r w:rsidRPr="0050695C">
        <w:rPr>
          <w:rFonts w:ascii="Times New Roman" w:hAnsi="Times New Roman" w:cs="Times New Roman"/>
          <w:b/>
          <w:bCs/>
          <w:color w:val="202122"/>
          <w:sz w:val="24"/>
          <w:szCs w:val="24"/>
          <w:shd w:val="clear" w:color="auto" w:fill="FFFFFF"/>
        </w:rPr>
        <w:t>Perešina</w:t>
      </w:r>
      <w:proofErr w:type="spellEnd"/>
      <w:r w:rsidRPr="0050695C">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izvršeno je</w:t>
      </w:r>
      <w:r w:rsidR="001D242B">
        <w:rPr>
          <w:rFonts w:ascii="Times New Roman" w:hAnsi="Times New Roman" w:cs="Times New Roman"/>
          <w:color w:val="202122"/>
          <w:sz w:val="24"/>
          <w:szCs w:val="24"/>
          <w:shd w:val="clear" w:color="auto" w:fill="FFFFFF"/>
        </w:rPr>
        <w:t xml:space="preserve"> 28.677,39 €</w:t>
      </w:r>
      <w:r>
        <w:rPr>
          <w:rFonts w:ascii="Times New Roman" w:hAnsi="Times New Roman" w:cs="Times New Roman"/>
          <w:color w:val="202122"/>
          <w:sz w:val="24"/>
          <w:szCs w:val="24"/>
          <w:shd w:val="clear" w:color="auto" w:fill="FFFFFF"/>
        </w:rPr>
        <w:t xml:space="preserve"> ili </w:t>
      </w:r>
      <w:r w:rsidR="001D242B">
        <w:rPr>
          <w:rFonts w:ascii="Times New Roman" w:hAnsi="Times New Roman" w:cs="Times New Roman"/>
          <w:color w:val="202122"/>
          <w:sz w:val="24"/>
          <w:szCs w:val="24"/>
          <w:shd w:val="clear" w:color="auto" w:fill="FFFFFF"/>
        </w:rPr>
        <w:t xml:space="preserve">100,10 </w:t>
      </w:r>
      <w:r>
        <w:rPr>
          <w:rFonts w:ascii="Times New Roman" w:hAnsi="Times New Roman" w:cs="Times New Roman"/>
          <w:color w:val="202122"/>
          <w:sz w:val="24"/>
          <w:szCs w:val="24"/>
          <w:shd w:val="clear" w:color="auto" w:fill="FFFFFF"/>
        </w:rPr>
        <w:t xml:space="preserve">% </w:t>
      </w:r>
      <w:r w:rsidR="001D242B">
        <w:rPr>
          <w:rFonts w:ascii="Times New Roman" w:hAnsi="Times New Roman" w:cs="Times New Roman"/>
          <w:color w:val="202122"/>
          <w:sz w:val="24"/>
          <w:szCs w:val="24"/>
          <w:shd w:val="clear" w:color="auto" w:fill="FFFFFF"/>
        </w:rPr>
        <w:t>od planiranih 28.650,00 € za projektno tehničku dokumentaciju.</w:t>
      </w:r>
    </w:p>
    <w:p w14:paraId="5850DE2A" w14:textId="77853D21" w:rsidR="001D242B" w:rsidRDefault="0050695C" w:rsidP="001D242B">
      <w:pPr>
        <w:spacing w:after="0"/>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Kapitalni projekt: K100595 Hitno obnavljanje pogođenih prirodnih područja kako bi se izbjegli neposredni učinci erozije tla</w:t>
      </w:r>
      <w:r w:rsidR="001D242B">
        <w:rPr>
          <w:rFonts w:ascii="Times New Roman" w:hAnsi="Times New Roman" w:cs="Times New Roman"/>
          <w:b/>
          <w:bCs/>
          <w:color w:val="202122"/>
          <w:sz w:val="24"/>
          <w:szCs w:val="24"/>
          <w:shd w:val="clear" w:color="auto" w:fill="FFFFFF"/>
        </w:rPr>
        <w:t>- FSEU.2022. MINGOR.02.016</w:t>
      </w:r>
      <w:r>
        <w:rPr>
          <w:rFonts w:ascii="Times New Roman" w:hAnsi="Times New Roman" w:cs="Times New Roman"/>
          <w:b/>
          <w:bCs/>
          <w:color w:val="202122"/>
          <w:sz w:val="24"/>
          <w:szCs w:val="24"/>
          <w:shd w:val="clear" w:color="auto" w:fill="FFFFFF"/>
        </w:rPr>
        <w:t xml:space="preserve">- </w:t>
      </w:r>
      <w:r w:rsidR="00A8395D">
        <w:rPr>
          <w:rFonts w:ascii="Times New Roman" w:hAnsi="Times New Roman" w:cs="Times New Roman"/>
          <w:color w:val="202122"/>
          <w:sz w:val="24"/>
          <w:szCs w:val="24"/>
          <w:shd w:val="clear" w:color="auto" w:fill="FFFFFF"/>
        </w:rPr>
        <w:t xml:space="preserve">izvršeno je </w:t>
      </w:r>
      <w:r w:rsidR="001D242B">
        <w:rPr>
          <w:rFonts w:ascii="Times New Roman" w:hAnsi="Times New Roman" w:cs="Times New Roman"/>
          <w:color w:val="202122"/>
          <w:sz w:val="24"/>
          <w:szCs w:val="24"/>
          <w:shd w:val="clear" w:color="auto" w:fill="FFFFFF"/>
        </w:rPr>
        <w:t>6.710.244,15 € ili 84,18 % od planiranih 7.971.753,00 € za sanaciju 7 klizišta i 11 dionica nerazvrstanih cesta na području Općine. Unutar navedenog projekta knjiženi su i troškovi za otplatu glavnice primljenog kredita (više o tome vidjeti u Izvršenju Programa gradnje komunalne infrastrukture za 2023. godinu).</w:t>
      </w:r>
    </w:p>
    <w:p w14:paraId="5E1A1A6A" w14:textId="5856877C" w:rsidR="00423BAB" w:rsidRDefault="00423BAB" w:rsidP="001D242B">
      <w:pPr>
        <w:spacing w:after="0"/>
        <w:jc w:val="both"/>
        <w:rPr>
          <w:rFonts w:ascii="Times New Roman" w:hAnsi="Times New Roman" w:cs="Times New Roman"/>
          <w:color w:val="202122"/>
          <w:sz w:val="24"/>
          <w:szCs w:val="24"/>
          <w:shd w:val="clear" w:color="auto" w:fill="FFFFFF"/>
        </w:rPr>
      </w:pPr>
      <w:r w:rsidRPr="00423BAB">
        <w:rPr>
          <w:rFonts w:ascii="Times New Roman" w:hAnsi="Times New Roman" w:cs="Times New Roman"/>
          <w:b/>
          <w:bCs/>
          <w:color w:val="202122"/>
          <w:sz w:val="24"/>
          <w:szCs w:val="24"/>
          <w:shd w:val="clear" w:color="auto" w:fill="FFFFFF"/>
        </w:rPr>
        <w:t xml:space="preserve">Kapitalni projekt: K100599 Sanacija i modernizacija nerazvrstanih cesta (HBOR kredit)- </w:t>
      </w:r>
      <w:r>
        <w:rPr>
          <w:rFonts w:ascii="Times New Roman" w:hAnsi="Times New Roman" w:cs="Times New Roman"/>
          <w:color w:val="202122"/>
          <w:sz w:val="24"/>
          <w:szCs w:val="24"/>
          <w:shd w:val="clear" w:color="auto" w:fill="FFFFFF"/>
        </w:rPr>
        <w:t xml:space="preserve">izvršeno je 3.062,50 € ili 14,89 % od planiranih 20.561,00 </w:t>
      </w:r>
      <w:r w:rsidR="00B75B3D">
        <w:rPr>
          <w:rFonts w:ascii="Times New Roman" w:hAnsi="Times New Roman" w:cs="Times New Roman"/>
          <w:color w:val="202122"/>
          <w:sz w:val="24"/>
          <w:szCs w:val="24"/>
          <w:shd w:val="clear" w:color="auto" w:fill="FFFFFF"/>
        </w:rPr>
        <w:t>€. Iznos od 3.062,50 € potrošeni je za izmjenu glavnog projekta izgradnje nogostupa s oborinskom odvodnjom i uređenjem kolnika- NC 1-023 Ulica Tituša Brezovačkog.</w:t>
      </w:r>
    </w:p>
    <w:p w14:paraId="1580570A" w14:textId="1DDE44DB" w:rsidR="00B75B3D" w:rsidRDefault="00B75B3D" w:rsidP="001D242B">
      <w:pPr>
        <w:spacing w:after="0"/>
        <w:jc w:val="both"/>
        <w:rPr>
          <w:rFonts w:ascii="Times New Roman" w:hAnsi="Times New Roman" w:cs="Times New Roman"/>
          <w:color w:val="202122"/>
          <w:sz w:val="24"/>
          <w:szCs w:val="24"/>
          <w:shd w:val="clear" w:color="auto" w:fill="FFFFFF"/>
        </w:rPr>
      </w:pPr>
      <w:r w:rsidRPr="00423BAB">
        <w:rPr>
          <w:rFonts w:ascii="Times New Roman" w:hAnsi="Times New Roman" w:cs="Times New Roman"/>
          <w:b/>
          <w:bCs/>
          <w:color w:val="202122"/>
          <w:sz w:val="24"/>
          <w:szCs w:val="24"/>
          <w:shd w:val="clear" w:color="auto" w:fill="FFFFFF"/>
        </w:rPr>
        <w:lastRenderedPageBreak/>
        <w:t>Kapitalni projekt: K100</w:t>
      </w:r>
      <w:r>
        <w:rPr>
          <w:rFonts w:ascii="Times New Roman" w:hAnsi="Times New Roman" w:cs="Times New Roman"/>
          <w:b/>
          <w:bCs/>
          <w:color w:val="202122"/>
          <w:sz w:val="24"/>
          <w:szCs w:val="24"/>
          <w:shd w:val="clear" w:color="auto" w:fill="FFFFFF"/>
        </w:rPr>
        <w:t xml:space="preserve">600 Sanacija odrona na NC 1-034, naselje Slani Potok- </w:t>
      </w:r>
      <w:r>
        <w:rPr>
          <w:rFonts w:ascii="Times New Roman" w:hAnsi="Times New Roman" w:cs="Times New Roman"/>
          <w:color w:val="202122"/>
          <w:sz w:val="24"/>
          <w:szCs w:val="24"/>
          <w:shd w:val="clear" w:color="auto" w:fill="FFFFFF"/>
        </w:rPr>
        <w:t xml:space="preserve">izvršeno je 30.463, 84 € ili 95,20 % od planiranih 32.000,00 € za </w:t>
      </w:r>
      <w:r w:rsidR="00586584">
        <w:rPr>
          <w:rFonts w:ascii="Times New Roman" w:hAnsi="Times New Roman" w:cs="Times New Roman"/>
          <w:color w:val="202122"/>
          <w:sz w:val="24"/>
          <w:szCs w:val="24"/>
          <w:shd w:val="clear" w:color="auto" w:fill="FFFFFF"/>
        </w:rPr>
        <w:t>projektno tehničku dokumentaciju, radove i stručni nadzor radova.</w:t>
      </w:r>
    </w:p>
    <w:p w14:paraId="087C4CDD" w14:textId="635679CF" w:rsidR="00586584" w:rsidRDefault="00586584" w:rsidP="001D242B">
      <w:pPr>
        <w:spacing w:after="0"/>
        <w:jc w:val="both"/>
        <w:rPr>
          <w:rFonts w:ascii="Times New Roman" w:hAnsi="Times New Roman" w:cs="Times New Roman"/>
          <w:color w:val="202122"/>
          <w:sz w:val="24"/>
          <w:szCs w:val="24"/>
          <w:shd w:val="clear" w:color="auto" w:fill="FFFFFF"/>
        </w:rPr>
      </w:pPr>
      <w:r w:rsidRPr="00423BAB">
        <w:rPr>
          <w:rFonts w:ascii="Times New Roman" w:hAnsi="Times New Roman" w:cs="Times New Roman"/>
          <w:b/>
          <w:bCs/>
          <w:color w:val="202122"/>
          <w:sz w:val="24"/>
          <w:szCs w:val="24"/>
          <w:shd w:val="clear" w:color="auto" w:fill="FFFFFF"/>
        </w:rPr>
        <w:t>Kapitalni projekt: K100</w:t>
      </w:r>
      <w:r>
        <w:rPr>
          <w:rFonts w:ascii="Times New Roman" w:hAnsi="Times New Roman" w:cs="Times New Roman"/>
          <w:b/>
          <w:bCs/>
          <w:color w:val="202122"/>
          <w:sz w:val="24"/>
          <w:szCs w:val="24"/>
          <w:shd w:val="clear" w:color="auto" w:fill="FFFFFF"/>
        </w:rPr>
        <w:t xml:space="preserve">601 Rekonstrukcija društvenog doma </w:t>
      </w:r>
      <w:proofErr w:type="spellStart"/>
      <w:r>
        <w:rPr>
          <w:rFonts w:ascii="Times New Roman" w:hAnsi="Times New Roman" w:cs="Times New Roman"/>
          <w:b/>
          <w:bCs/>
          <w:color w:val="202122"/>
          <w:sz w:val="24"/>
          <w:szCs w:val="24"/>
          <w:shd w:val="clear" w:color="auto" w:fill="FFFFFF"/>
        </w:rPr>
        <w:t>Modrovec</w:t>
      </w:r>
      <w:proofErr w:type="spellEnd"/>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izvršeno je 3.125,00 € ili 3,62 % od planiranih 86.250,00 €. Rashodi su utrošeni za usluge konzultanata.</w:t>
      </w:r>
    </w:p>
    <w:p w14:paraId="1AAE512B" w14:textId="3111EFB2" w:rsidR="00586584" w:rsidRPr="00586584" w:rsidRDefault="00586584" w:rsidP="001D242B">
      <w:pPr>
        <w:spacing w:after="0"/>
        <w:jc w:val="both"/>
        <w:rPr>
          <w:rFonts w:ascii="Times New Roman" w:hAnsi="Times New Roman" w:cs="Times New Roman"/>
          <w:color w:val="202122"/>
          <w:sz w:val="24"/>
          <w:szCs w:val="24"/>
          <w:shd w:val="clear" w:color="auto" w:fill="FFFFFF"/>
        </w:rPr>
      </w:pPr>
      <w:r w:rsidRPr="00423BAB">
        <w:rPr>
          <w:rFonts w:ascii="Times New Roman" w:hAnsi="Times New Roman" w:cs="Times New Roman"/>
          <w:b/>
          <w:bCs/>
          <w:color w:val="202122"/>
          <w:sz w:val="24"/>
          <w:szCs w:val="24"/>
          <w:shd w:val="clear" w:color="auto" w:fill="FFFFFF"/>
        </w:rPr>
        <w:t>Kapitalni projekt: K100</w:t>
      </w:r>
      <w:r>
        <w:rPr>
          <w:rFonts w:ascii="Times New Roman" w:hAnsi="Times New Roman" w:cs="Times New Roman"/>
          <w:b/>
          <w:bCs/>
          <w:color w:val="202122"/>
          <w:sz w:val="24"/>
          <w:szCs w:val="24"/>
          <w:shd w:val="clear" w:color="auto" w:fill="FFFFFF"/>
        </w:rPr>
        <w:t xml:space="preserve">602 Modernizacija i asfaltiranje NC 1-022, Ulica Augusta Šenoe- </w:t>
      </w:r>
      <w:r w:rsidRPr="00586584">
        <w:rPr>
          <w:rFonts w:ascii="Times New Roman" w:hAnsi="Times New Roman" w:cs="Times New Roman"/>
          <w:color w:val="202122"/>
          <w:sz w:val="24"/>
          <w:szCs w:val="24"/>
          <w:shd w:val="clear" w:color="auto" w:fill="FFFFFF"/>
        </w:rPr>
        <w:t>nije bilo rashoda u 2023. godini, računi za izvršene radove primljeni su u 2024. godini zbog produžetka roka izvršenja radova</w:t>
      </w:r>
      <w:r>
        <w:rPr>
          <w:rFonts w:ascii="Times New Roman" w:hAnsi="Times New Roman" w:cs="Times New Roman"/>
          <w:color w:val="202122"/>
          <w:sz w:val="24"/>
          <w:szCs w:val="24"/>
          <w:shd w:val="clear" w:color="auto" w:fill="FFFFFF"/>
        </w:rPr>
        <w:t>.</w:t>
      </w:r>
    </w:p>
    <w:p w14:paraId="3677309A" w14:textId="4C58584A" w:rsidR="00A8395D" w:rsidRDefault="00A8395D" w:rsidP="00D13F57">
      <w:pPr>
        <w:spacing w:after="0"/>
        <w:jc w:val="both"/>
        <w:rPr>
          <w:rFonts w:ascii="Times New Roman" w:hAnsi="Times New Roman" w:cs="Times New Roman"/>
          <w:color w:val="202122"/>
          <w:sz w:val="24"/>
          <w:szCs w:val="24"/>
          <w:shd w:val="clear" w:color="auto" w:fill="FFFFFF"/>
        </w:rPr>
      </w:pPr>
    </w:p>
    <w:p w14:paraId="5C0F14D9" w14:textId="118EEF18" w:rsidR="00A8395D" w:rsidRDefault="00A8395D" w:rsidP="00D13F57">
      <w:pPr>
        <w:spacing w:after="0"/>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1007 Projektiranje i geodetski poslovi</w:t>
      </w:r>
    </w:p>
    <w:p w14:paraId="7DAC5F0C" w14:textId="54956453" w:rsidR="00A8395D" w:rsidRDefault="00A8395D"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A100801 Projektna dokumentacija- </w:t>
      </w:r>
      <w:r w:rsidRPr="00A8395D">
        <w:rPr>
          <w:rFonts w:ascii="Times New Roman" w:hAnsi="Times New Roman" w:cs="Times New Roman"/>
          <w:color w:val="202122"/>
          <w:sz w:val="24"/>
          <w:szCs w:val="24"/>
          <w:shd w:val="clear" w:color="auto" w:fill="FFFFFF"/>
        </w:rPr>
        <w:t xml:space="preserve">izvršeno je </w:t>
      </w:r>
      <w:r w:rsidR="00141317">
        <w:rPr>
          <w:rFonts w:ascii="Times New Roman" w:hAnsi="Times New Roman" w:cs="Times New Roman"/>
          <w:color w:val="202122"/>
          <w:sz w:val="24"/>
          <w:szCs w:val="24"/>
          <w:shd w:val="clear" w:color="auto" w:fill="FFFFFF"/>
        </w:rPr>
        <w:t>49.250,41 €</w:t>
      </w:r>
      <w:r w:rsidRPr="00A8395D">
        <w:rPr>
          <w:rFonts w:ascii="Times New Roman" w:hAnsi="Times New Roman" w:cs="Times New Roman"/>
          <w:color w:val="202122"/>
          <w:sz w:val="24"/>
          <w:szCs w:val="24"/>
          <w:shd w:val="clear" w:color="auto" w:fill="FFFFFF"/>
        </w:rPr>
        <w:t xml:space="preserve"> ili</w:t>
      </w:r>
      <w:r>
        <w:rPr>
          <w:rFonts w:ascii="Times New Roman" w:hAnsi="Times New Roman" w:cs="Times New Roman"/>
          <w:b/>
          <w:bCs/>
          <w:color w:val="202122"/>
          <w:sz w:val="24"/>
          <w:szCs w:val="24"/>
          <w:shd w:val="clear" w:color="auto" w:fill="FFFFFF"/>
        </w:rPr>
        <w:t xml:space="preserve"> </w:t>
      </w:r>
      <w:r w:rsidR="00141317">
        <w:rPr>
          <w:rFonts w:ascii="Times New Roman" w:hAnsi="Times New Roman" w:cs="Times New Roman"/>
          <w:color w:val="202122"/>
          <w:sz w:val="24"/>
          <w:szCs w:val="24"/>
          <w:shd w:val="clear" w:color="auto" w:fill="FFFFFF"/>
        </w:rPr>
        <w:t xml:space="preserve">72,43 </w:t>
      </w:r>
      <w:r w:rsidRPr="00A8395D">
        <w:rPr>
          <w:rFonts w:ascii="Times New Roman" w:hAnsi="Times New Roman" w:cs="Times New Roman"/>
          <w:color w:val="202122"/>
          <w:sz w:val="24"/>
          <w:szCs w:val="24"/>
          <w:shd w:val="clear" w:color="auto" w:fill="FFFFFF"/>
        </w:rPr>
        <w:t>% od planiranih</w:t>
      </w:r>
      <w:r w:rsidR="00141317">
        <w:rPr>
          <w:rFonts w:ascii="Times New Roman" w:hAnsi="Times New Roman" w:cs="Times New Roman"/>
          <w:color w:val="202122"/>
          <w:sz w:val="24"/>
          <w:szCs w:val="24"/>
          <w:shd w:val="clear" w:color="auto" w:fill="FFFFFF"/>
        </w:rPr>
        <w:t xml:space="preserve"> 68.000,00 € za usluge konzultanata</w:t>
      </w:r>
      <w:r>
        <w:rPr>
          <w:rFonts w:ascii="Times New Roman" w:hAnsi="Times New Roman" w:cs="Times New Roman"/>
          <w:color w:val="202122"/>
          <w:sz w:val="24"/>
          <w:szCs w:val="24"/>
          <w:shd w:val="clear" w:color="auto" w:fill="FFFFFF"/>
        </w:rPr>
        <w:t>.</w:t>
      </w:r>
    </w:p>
    <w:p w14:paraId="35210A16" w14:textId="77777777" w:rsidR="00A8395D" w:rsidRDefault="00A8395D" w:rsidP="00D13F57">
      <w:pPr>
        <w:spacing w:after="0"/>
        <w:jc w:val="both"/>
        <w:rPr>
          <w:rFonts w:ascii="Times New Roman" w:hAnsi="Times New Roman" w:cs="Times New Roman"/>
          <w:color w:val="202122"/>
          <w:sz w:val="24"/>
          <w:szCs w:val="24"/>
          <w:shd w:val="clear" w:color="auto" w:fill="FFFFFF"/>
        </w:rPr>
      </w:pPr>
    </w:p>
    <w:p w14:paraId="657977F5" w14:textId="3AEB20FE" w:rsidR="00A8395D" w:rsidRPr="00A8395D" w:rsidRDefault="00A8395D" w:rsidP="00D13F57">
      <w:pPr>
        <w:spacing w:after="0"/>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1008 Unapređenje i razvoj zajednice</w:t>
      </w:r>
    </w:p>
    <w:p w14:paraId="413B323B" w14:textId="5A19D3B6" w:rsidR="00A8395D" w:rsidRDefault="00A8395D" w:rsidP="00D13F57">
      <w:pPr>
        <w:spacing w:after="0"/>
        <w:jc w:val="both"/>
        <w:rPr>
          <w:rFonts w:ascii="Times New Roman" w:hAnsi="Times New Roman" w:cs="Times New Roman"/>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Aktivnost: A100703 Uređenje javnih površina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unutar navedene aktivnost kupljena je oprema- koševi za smeće. </w:t>
      </w:r>
      <w:r w:rsidR="00141317">
        <w:rPr>
          <w:rFonts w:ascii="Times New Roman" w:hAnsi="Times New Roman" w:cs="Times New Roman"/>
          <w:color w:val="202122"/>
          <w:sz w:val="24"/>
          <w:szCs w:val="24"/>
          <w:shd w:val="clear" w:color="auto" w:fill="FFFFFF"/>
        </w:rPr>
        <w:t>Izvršeno je 2.400,00 € ili 100,00 % od planiranih 2.400,00 €.</w:t>
      </w:r>
    </w:p>
    <w:p w14:paraId="079A623A" w14:textId="77777777" w:rsidR="00A8395D" w:rsidRDefault="00A8395D" w:rsidP="00D13F57">
      <w:pPr>
        <w:spacing w:after="0"/>
        <w:jc w:val="both"/>
        <w:rPr>
          <w:rFonts w:ascii="Times New Roman" w:hAnsi="Times New Roman" w:cs="Times New Roman"/>
          <w:color w:val="202122"/>
          <w:sz w:val="24"/>
          <w:szCs w:val="24"/>
          <w:shd w:val="clear" w:color="auto" w:fill="FFFFFF"/>
        </w:rPr>
      </w:pPr>
    </w:p>
    <w:p w14:paraId="2E925B11" w14:textId="6BF3D6AD" w:rsidR="00A8395D" w:rsidRDefault="00A8395D" w:rsidP="00D13F57">
      <w:pPr>
        <w:spacing w:after="0"/>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1009 Zaštita okoliša</w:t>
      </w:r>
    </w:p>
    <w:p w14:paraId="2BF81B57" w14:textId="7B08B668" w:rsidR="00A8395D" w:rsidRDefault="00A8395D"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A101001 Odvoz otpada- </w:t>
      </w:r>
      <w:r>
        <w:rPr>
          <w:rFonts w:ascii="Times New Roman" w:hAnsi="Times New Roman" w:cs="Times New Roman"/>
          <w:color w:val="202122"/>
          <w:sz w:val="24"/>
          <w:szCs w:val="24"/>
          <w:shd w:val="clear" w:color="auto" w:fill="FFFFFF"/>
        </w:rPr>
        <w:t xml:space="preserve">izvršeno je </w:t>
      </w:r>
      <w:r w:rsidR="009A24D1">
        <w:rPr>
          <w:rFonts w:ascii="Times New Roman" w:hAnsi="Times New Roman" w:cs="Times New Roman"/>
          <w:color w:val="202122"/>
          <w:sz w:val="24"/>
          <w:szCs w:val="24"/>
          <w:shd w:val="clear" w:color="auto" w:fill="FFFFFF"/>
        </w:rPr>
        <w:t>43.808,85 €</w:t>
      </w:r>
      <w:r>
        <w:rPr>
          <w:rFonts w:ascii="Times New Roman" w:hAnsi="Times New Roman" w:cs="Times New Roman"/>
          <w:color w:val="202122"/>
          <w:sz w:val="24"/>
          <w:szCs w:val="24"/>
          <w:shd w:val="clear" w:color="auto" w:fill="FFFFFF"/>
        </w:rPr>
        <w:t xml:space="preserve"> ili </w:t>
      </w:r>
      <w:r w:rsidR="009A24D1">
        <w:rPr>
          <w:rFonts w:ascii="Times New Roman" w:hAnsi="Times New Roman" w:cs="Times New Roman"/>
          <w:color w:val="202122"/>
          <w:sz w:val="24"/>
          <w:szCs w:val="24"/>
          <w:shd w:val="clear" w:color="auto" w:fill="FFFFFF"/>
        </w:rPr>
        <w:t>71,12</w:t>
      </w:r>
      <w:r>
        <w:rPr>
          <w:rFonts w:ascii="Times New Roman" w:hAnsi="Times New Roman" w:cs="Times New Roman"/>
          <w:color w:val="202122"/>
          <w:sz w:val="24"/>
          <w:szCs w:val="24"/>
          <w:shd w:val="clear" w:color="auto" w:fill="FFFFFF"/>
        </w:rPr>
        <w:t xml:space="preserve"> % od planiranih </w:t>
      </w:r>
      <w:r w:rsidR="009A24D1">
        <w:rPr>
          <w:rFonts w:ascii="Times New Roman" w:hAnsi="Times New Roman" w:cs="Times New Roman"/>
          <w:color w:val="202122"/>
          <w:sz w:val="24"/>
          <w:szCs w:val="24"/>
          <w:shd w:val="clear" w:color="auto" w:fill="FFFFFF"/>
        </w:rPr>
        <w:t>61.600,00 €</w:t>
      </w:r>
      <w:r>
        <w:rPr>
          <w:rFonts w:ascii="Times New Roman" w:hAnsi="Times New Roman" w:cs="Times New Roman"/>
          <w:color w:val="202122"/>
          <w:sz w:val="24"/>
          <w:szCs w:val="24"/>
          <w:shd w:val="clear" w:color="auto" w:fill="FFFFFF"/>
        </w:rPr>
        <w:t xml:space="preserve"> za komunalne usluge- odvoz smeća.</w:t>
      </w:r>
    </w:p>
    <w:p w14:paraId="35336875" w14:textId="77777777" w:rsidR="00A8395D" w:rsidRDefault="00A8395D" w:rsidP="00D13F57">
      <w:pPr>
        <w:spacing w:after="0"/>
        <w:jc w:val="both"/>
        <w:rPr>
          <w:rFonts w:ascii="Times New Roman" w:hAnsi="Times New Roman" w:cs="Times New Roman"/>
          <w:color w:val="202122"/>
          <w:sz w:val="24"/>
          <w:szCs w:val="24"/>
          <w:shd w:val="clear" w:color="auto" w:fill="FFFFFF"/>
        </w:rPr>
      </w:pPr>
    </w:p>
    <w:p w14:paraId="491660AA" w14:textId="193F8F79" w:rsidR="00A8395D" w:rsidRPr="00A8395D" w:rsidRDefault="00A8395D" w:rsidP="00D13F57">
      <w:pPr>
        <w:spacing w:after="0"/>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1011 Predškolski odgoj</w:t>
      </w:r>
    </w:p>
    <w:p w14:paraId="7860A7E4" w14:textId="5E4131D4" w:rsidR="00A8395D" w:rsidRDefault="00A8395D" w:rsidP="00D13F57">
      <w:pPr>
        <w:spacing w:after="0"/>
        <w:jc w:val="both"/>
        <w:rPr>
          <w:rFonts w:ascii="Times New Roman" w:hAnsi="Times New Roman" w:cs="Times New Roman"/>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Kapitalni projekt: K100510 Izgradnja dječjeg vrtića</w:t>
      </w:r>
      <w:r>
        <w:rPr>
          <w:rFonts w:ascii="Times New Roman" w:hAnsi="Times New Roman" w:cs="Times New Roman"/>
          <w:b/>
          <w:bCs/>
          <w:color w:val="202122"/>
          <w:sz w:val="24"/>
          <w:szCs w:val="24"/>
          <w:shd w:val="clear" w:color="auto" w:fill="FFFFFF"/>
        </w:rPr>
        <w:t xml:space="preserve">- </w:t>
      </w:r>
      <w:r w:rsidR="005B719E">
        <w:rPr>
          <w:rFonts w:ascii="Times New Roman" w:hAnsi="Times New Roman" w:cs="Times New Roman"/>
          <w:color w:val="202122"/>
          <w:sz w:val="24"/>
          <w:szCs w:val="24"/>
          <w:shd w:val="clear" w:color="auto" w:fill="FFFFFF"/>
        </w:rPr>
        <w:t>izvršeno je 870.100,47 € ili 99,99% od planiranih 870.150,00 €za otplatnu glavnice dugoročnog kredita za izgradnju Dječjeg vrtića Jurek.</w:t>
      </w:r>
    </w:p>
    <w:p w14:paraId="12F569A4" w14:textId="77777777" w:rsidR="008B37BC" w:rsidRDefault="008B37BC" w:rsidP="00D13F57">
      <w:pPr>
        <w:spacing w:after="0"/>
        <w:jc w:val="both"/>
        <w:rPr>
          <w:rFonts w:ascii="Times New Roman" w:hAnsi="Times New Roman" w:cs="Times New Roman"/>
          <w:color w:val="202122"/>
          <w:sz w:val="24"/>
          <w:szCs w:val="24"/>
          <w:shd w:val="clear" w:color="auto" w:fill="FFFFFF"/>
        </w:rPr>
      </w:pPr>
    </w:p>
    <w:p w14:paraId="67BCEDBD" w14:textId="397357B0" w:rsidR="008B37BC" w:rsidRDefault="008B37BC" w:rsidP="00D13F57">
      <w:pPr>
        <w:spacing w:after="0"/>
        <w:jc w:val="both"/>
        <w:rPr>
          <w:rFonts w:ascii="Times New Roman" w:hAnsi="Times New Roman" w:cs="Times New Roman"/>
          <w:b/>
          <w:bCs/>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Glava: 04 Gospodarstvo</w:t>
      </w:r>
    </w:p>
    <w:p w14:paraId="09230541" w14:textId="77777777" w:rsidR="008B37BC" w:rsidRDefault="008B37BC" w:rsidP="00D13F57">
      <w:pPr>
        <w:spacing w:after="0"/>
        <w:jc w:val="both"/>
        <w:rPr>
          <w:rFonts w:ascii="Times New Roman" w:hAnsi="Times New Roman" w:cs="Times New Roman"/>
          <w:b/>
          <w:bCs/>
          <w:color w:val="202122"/>
          <w:sz w:val="24"/>
          <w:szCs w:val="24"/>
          <w:shd w:val="clear" w:color="auto" w:fill="FFFFFF"/>
        </w:rPr>
      </w:pPr>
    </w:p>
    <w:p w14:paraId="75B652F4" w14:textId="00CBC175" w:rsidR="008B37BC" w:rsidRDefault="008B37BC"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1004 Izgradnja objekata i uređaja komunalne infrastrukture</w:t>
      </w:r>
    </w:p>
    <w:p w14:paraId="7DE8EC8B" w14:textId="437972CF" w:rsidR="008B37BC" w:rsidRDefault="008B37BC"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Kapitalni projekt: K100520 Izgradnja cesta, mostova, parkova- </w:t>
      </w:r>
      <w:r w:rsidR="005B719E">
        <w:rPr>
          <w:rFonts w:ascii="Times New Roman" w:hAnsi="Times New Roman" w:cs="Times New Roman"/>
          <w:color w:val="202122"/>
          <w:sz w:val="24"/>
          <w:szCs w:val="24"/>
          <w:shd w:val="clear" w:color="auto" w:fill="FFFFFF"/>
        </w:rPr>
        <w:t>nije bilo rashoda</w:t>
      </w:r>
    </w:p>
    <w:p w14:paraId="3BA25CCC" w14:textId="77777777" w:rsidR="008B37BC" w:rsidRDefault="008B37BC" w:rsidP="00D13F57">
      <w:pPr>
        <w:spacing w:after="0"/>
        <w:jc w:val="both"/>
        <w:rPr>
          <w:rFonts w:ascii="Times New Roman" w:hAnsi="Times New Roman" w:cs="Times New Roman"/>
          <w:color w:val="202122"/>
          <w:sz w:val="24"/>
          <w:szCs w:val="24"/>
          <w:shd w:val="clear" w:color="auto" w:fill="FFFFFF"/>
        </w:rPr>
      </w:pPr>
    </w:p>
    <w:p w14:paraId="3D5F780F" w14:textId="71092E2B" w:rsidR="008B37BC" w:rsidRPr="008B37BC" w:rsidRDefault="008B37BC" w:rsidP="00D13F57">
      <w:pPr>
        <w:spacing w:after="0"/>
        <w:jc w:val="both"/>
        <w:rPr>
          <w:rFonts w:ascii="Times New Roman" w:hAnsi="Times New Roman" w:cs="Times New Roman"/>
          <w:b/>
          <w:bCs/>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Program: 1008 Unapređenje i razvoj zajednice</w:t>
      </w:r>
    </w:p>
    <w:p w14:paraId="2A399D57" w14:textId="7D17E046" w:rsidR="008B37BC" w:rsidRDefault="008B37BC" w:rsidP="00D13F57">
      <w:pPr>
        <w:spacing w:after="0"/>
        <w:jc w:val="both"/>
        <w:rPr>
          <w:rFonts w:ascii="Times New Roman" w:hAnsi="Times New Roman" w:cs="Times New Roman"/>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Aktivnost: A100701 Laboratorijske usluge</w:t>
      </w:r>
      <w:r>
        <w:rPr>
          <w:rFonts w:ascii="Times New Roman" w:hAnsi="Times New Roman" w:cs="Times New Roman"/>
          <w:b/>
          <w:bCs/>
          <w:color w:val="202122"/>
          <w:sz w:val="24"/>
          <w:szCs w:val="24"/>
          <w:shd w:val="clear" w:color="auto" w:fill="FFFFFF"/>
        </w:rPr>
        <w:t xml:space="preserve">- </w:t>
      </w:r>
      <w:r w:rsidRPr="008B37BC">
        <w:rPr>
          <w:rFonts w:ascii="Times New Roman" w:hAnsi="Times New Roman" w:cs="Times New Roman"/>
          <w:color w:val="202122"/>
          <w:sz w:val="24"/>
          <w:szCs w:val="24"/>
          <w:shd w:val="clear" w:color="auto" w:fill="FFFFFF"/>
        </w:rPr>
        <w:t xml:space="preserve">za troškove biokemijskog laboratorija potrošeno je </w:t>
      </w:r>
      <w:r w:rsidR="005B719E">
        <w:rPr>
          <w:rFonts w:ascii="Times New Roman" w:hAnsi="Times New Roman" w:cs="Times New Roman"/>
          <w:color w:val="202122"/>
          <w:sz w:val="24"/>
          <w:szCs w:val="24"/>
          <w:shd w:val="clear" w:color="auto" w:fill="FFFFFF"/>
        </w:rPr>
        <w:t>4.379,88 € ili 93,19 % od planiranih 4.700,00 €</w:t>
      </w:r>
      <w:r w:rsidRPr="008B37BC">
        <w:rPr>
          <w:rFonts w:ascii="Times New Roman" w:hAnsi="Times New Roman" w:cs="Times New Roman"/>
          <w:color w:val="202122"/>
          <w:sz w:val="24"/>
          <w:szCs w:val="24"/>
          <w:shd w:val="clear" w:color="auto" w:fill="FFFFFF"/>
        </w:rPr>
        <w:t>.</w:t>
      </w:r>
    </w:p>
    <w:p w14:paraId="442435B7" w14:textId="31977FF3" w:rsidR="008B37BC" w:rsidRDefault="008B37BC" w:rsidP="00D13F57">
      <w:pPr>
        <w:spacing w:after="0"/>
        <w:jc w:val="both"/>
        <w:rPr>
          <w:rFonts w:ascii="Times New Roman" w:hAnsi="Times New Roman" w:cs="Times New Roman"/>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Aktivnost: A100703 Uređenje javnih površina</w:t>
      </w:r>
      <w:r w:rsidR="00BB1A39">
        <w:rPr>
          <w:rFonts w:ascii="Times New Roman" w:hAnsi="Times New Roman" w:cs="Times New Roman"/>
          <w:b/>
          <w:bCs/>
          <w:color w:val="202122"/>
          <w:sz w:val="24"/>
          <w:szCs w:val="24"/>
          <w:shd w:val="clear" w:color="auto" w:fill="FFFFFF"/>
        </w:rPr>
        <w:t xml:space="preserve">- </w:t>
      </w:r>
      <w:r w:rsidR="00BB1A39" w:rsidRPr="00BB1A39">
        <w:rPr>
          <w:rFonts w:ascii="Times New Roman" w:hAnsi="Times New Roman" w:cs="Times New Roman"/>
          <w:color w:val="202122"/>
          <w:sz w:val="24"/>
          <w:szCs w:val="24"/>
          <w:shd w:val="clear" w:color="auto" w:fill="FFFFFF"/>
        </w:rPr>
        <w:t xml:space="preserve">izvršeno je </w:t>
      </w:r>
      <w:r w:rsidR="005B719E">
        <w:rPr>
          <w:rFonts w:ascii="Times New Roman" w:hAnsi="Times New Roman" w:cs="Times New Roman"/>
          <w:color w:val="202122"/>
          <w:sz w:val="24"/>
          <w:szCs w:val="24"/>
          <w:shd w:val="clear" w:color="auto" w:fill="FFFFFF"/>
        </w:rPr>
        <w:t>3.435,62 €</w:t>
      </w:r>
      <w:r w:rsidR="00C924E9">
        <w:rPr>
          <w:rFonts w:ascii="Times New Roman" w:hAnsi="Times New Roman" w:cs="Times New Roman"/>
          <w:color w:val="202122"/>
          <w:sz w:val="24"/>
          <w:szCs w:val="24"/>
          <w:shd w:val="clear" w:color="auto" w:fill="FFFFFF"/>
        </w:rPr>
        <w:t xml:space="preserve"> ili 9</w:t>
      </w:r>
      <w:r w:rsidR="005B719E">
        <w:rPr>
          <w:rFonts w:ascii="Times New Roman" w:hAnsi="Times New Roman" w:cs="Times New Roman"/>
          <w:color w:val="202122"/>
          <w:sz w:val="24"/>
          <w:szCs w:val="24"/>
          <w:shd w:val="clear" w:color="auto" w:fill="FFFFFF"/>
        </w:rPr>
        <w:t xml:space="preserve">5,43 </w:t>
      </w:r>
      <w:r w:rsidR="00C924E9">
        <w:rPr>
          <w:rFonts w:ascii="Times New Roman" w:hAnsi="Times New Roman" w:cs="Times New Roman"/>
          <w:color w:val="202122"/>
          <w:sz w:val="24"/>
          <w:szCs w:val="24"/>
          <w:shd w:val="clear" w:color="auto" w:fill="FFFFFF"/>
        </w:rPr>
        <w:t xml:space="preserve">% planiranog iznosa za uređenje javnih površina. </w:t>
      </w:r>
    </w:p>
    <w:p w14:paraId="686E6907" w14:textId="4E64D985" w:rsidR="00C924E9" w:rsidRDefault="00C924E9" w:rsidP="00D13F57">
      <w:pPr>
        <w:spacing w:after="0"/>
        <w:jc w:val="both"/>
        <w:rPr>
          <w:rFonts w:ascii="Times New Roman" w:hAnsi="Times New Roman" w:cs="Times New Roman"/>
          <w:color w:val="202122"/>
          <w:sz w:val="24"/>
          <w:szCs w:val="24"/>
          <w:shd w:val="clear" w:color="auto" w:fill="FFFFFF"/>
        </w:rPr>
      </w:pPr>
      <w:r w:rsidRPr="00C924E9">
        <w:rPr>
          <w:rFonts w:ascii="Times New Roman" w:hAnsi="Times New Roman" w:cs="Times New Roman"/>
          <w:b/>
          <w:bCs/>
          <w:color w:val="202122"/>
          <w:sz w:val="24"/>
          <w:szCs w:val="24"/>
          <w:shd w:val="clear" w:color="auto" w:fill="FFFFFF"/>
        </w:rPr>
        <w:t>Aktivnost: A100706 Razvoj turizma</w:t>
      </w:r>
      <w:r>
        <w:rPr>
          <w:rFonts w:ascii="Times New Roman" w:hAnsi="Times New Roman" w:cs="Times New Roman"/>
          <w:b/>
          <w:bCs/>
          <w:color w:val="202122"/>
          <w:sz w:val="24"/>
          <w:szCs w:val="24"/>
          <w:shd w:val="clear" w:color="auto" w:fill="FFFFFF"/>
        </w:rPr>
        <w:t xml:space="preserve">- </w:t>
      </w:r>
      <w:r w:rsidRPr="00C924E9">
        <w:rPr>
          <w:rFonts w:ascii="Times New Roman" w:hAnsi="Times New Roman" w:cs="Times New Roman"/>
          <w:color w:val="202122"/>
          <w:sz w:val="24"/>
          <w:szCs w:val="24"/>
          <w:shd w:val="clear" w:color="auto" w:fill="FFFFFF"/>
        </w:rPr>
        <w:t>Općina Gornja Stubica je u 202</w:t>
      </w:r>
      <w:r w:rsidR="005B719E">
        <w:rPr>
          <w:rFonts w:ascii="Times New Roman" w:hAnsi="Times New Roman" w:cs="Times New Roman"/>
          <w:color w:val="202122"/>
          <w:sz w:val="24"/>
          <w:szCs w:val="24"/>
          <w:shd w:val="clear" w:color="auto" w:fill="FFFFFF"/>
        </w:rPr>
        <w:t>3</w:t>
      </w:r>
      <w:r w:rsidRPr="00C924E9">
        <w:rPr>
          <w:rFonts w:ascii="Times New Roman" w:hAnsi="Times New Roman" w:cs="Times New Roman"/>
          <w:color w:val="202122"/>
          <w:sz w:val="24"/>
          <w:szCs w:val="24"/>
          <w:shd w:val="clear" w:color="auto" w:fill="FFFFFF"/>
        </w:rPr>
        <w:t xml:space="preserve">. godini ukupno izdvojila </w:t>
      </w:r>
      <w:r w:rsidR="005B719E">
        <w:rPr>
          <w:rFonts w:ascii="Times New Roman" w:hAnsi="Times New Roman" w:cs="Times New Roman"/>
          <w:color w:val="202122"/>
          <w:sz w:val="24"/>
          <w:szCs w:val="24"/>
          <w:shd w:val="clear" w:color="auto" w:fill="FFFFFF"/>
        </w:rPr>
        <w:t>42.061,12 €</w:t>
      </w:r>
      <w:r w:rsidRPr="00C924E9">
        <w:rPr>
          <w:rFonts w:ascii="Times New Roman" w:hAnsi="Times New Roman" w:cs="Times New Roman"/>
          <w:color w:val="202122"/>
          <w:sz w:val="24"/>
          <w:szCs w:val="24"/>
          <w:shd w:val="clear" w:color="auto" w:fill="FFFFFF"/>
        </w:rPr>
        <w:t xml:space="preserve"> ili 9</w:t>
      </w:r>
      <w:r w:rsidR="005B719E">
        <w:rPr>
          <w:rFonts w:ascii="Times New Roman" w:hAnsi="Times New Roman" w:cs="Times New Roman"/>
          <w:color w:val="202122"/>
          <w:sz w:val="24"/>
          <w:szCs w:val="24"/>
          <w:shd w:val="clear" w:color="auto" w:fill="FFFFFF"/>
        </w:rPr>
        <w:t xml:space="preserve">9,91 </w:t>
      </w:r>
      <w:r w:rsidRPr="00C924E9">
        <w:rPr>
          <w:rFonts w:ascii="Times New Roman" w:hAnsi="Times New Roman" w:cs="Times New Roman"/>
          <w:color w:val="202122"/>
          <w:sz w:val="24"/>
          <w:szCs w:val="24"/>
          <w:shd w:val="clear" w:color="auto" w:fill="FFFFFF"/>
        </w:rPr>
        <w:t xml:space="preserve">% od planiranih </w:t>
      </w:r>
      <w:r w:rsidR="005B719E">
        <w:rPr>
          <w:rFonts w:ascii="Times New Roman" w:hAnsi="Times New Roman" w:cs="Times New Roman"/>
          <w:color w:val="202122"/>
          <w:sz w:val="24"/>
          <w:szCs w:val="24"/>
          <w:shd w:val="clear" w:color="auto" w:fill="FFFFFF"/>
        </w:rPr>
        <w:t>42.100,00 €</w:t>
      </w:r>
      <w:r w:rsidRPr="00C924E9">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sredstava za rad Turističke zajednice</w:t>
      </w:r>
      <w:r w:rsidR="000A24C3">
        <w:rPr>
          <w:rFonts w:ascii="Times New Roman" w:hAnsi="Times New Roman" w:cs="Times New Roman"/>
          <w:color w:val="202122"/>
          <w:sz w:val="24"/>
          <w:szCs w:val="24"/>
          <w:shd w:val="clear" w:color="auto" w:fill="FFFFFF"/>
        </w:rPr>
        <w:t>.</w:t>
      </w:r>
    </w:p>
    <w:p w14:paraId="2AE571A8" w14:textId="32D6CD20" w:rsidR="000A24C3" w:rsidRDefault="000A24C3" w:rsidP="00D13F57">
      <w:pPr>
        <w:spacing w:after="0"/>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 xml:space="preserve">Aktivnost: A100707 Zaštita životinja- </w:t>
      </w:r>
      <w:r>
        <w:rPr>
          <w:rFonts w:ascii="Times New Roman" w:hAnsi="Times New Roman" w:cs="Times New Roman"/>
          <w:color w:val="202122"/>
          <w:sz w:val="24"/>
          <w:szCs w:val="24"/>
          <w:shd w:val="clear" w:color="auto" w:fill="FFFFFF"/>
        </w:rPr>
        <w:t xml:space="preserve">izvršeno je </w:t>
      </w:r>
      <w:r w:rsidR="00067797">
        <w:rPr>
          <w:rFonts w:ascii="Times New Roman" w:hAnsi="Times New Roman" w:cs="Times New Roman"/>
          <w:color w:val="202122"/>
          <w:sz w:val="24"/>
          <w:szCs w:val="24"/>
          <w:shd w:val="clear" w:color="auto" w:fill="FFFFFF"/>
        </w:rPr>
        <w:t>10.269,22 €</w:t>
      </w:r>
      <w:r>
        <w:rPr>
          <w:rFonts w:ascii="Times New Roman" w:hAnsi="Times New Roman" w:cs="Times New Roman"/>
          <w:color w:val="202122"/>
          <w:sz w:val="24"/>
          <w:szCs w:val="24"/>
          <w:shd w:val="clear" w:color="auto" w:fill="FFFFFF"/>
        </w:rPr>
        <w:t xml:space="preserve"> ili </w:t>
      </w:r>
      <w:r w:rsidR="00067797">
        <w:rPr>
          <w:rFonts w:ascii="Times New Roman" w:hAnsi="Times New Roman" w:cs="Times New Roman"/>
          <w:color w:val="202122"/>
          <w:sz w:val="24"/>
          <w:szCs w:val="24"/>
          <w:shd w:val="clear" w:color="auto" w:fill="FFFFFF"/>
        </w:rPr>
        <w:t xml:space="preserve">77,21 </w:t>
      </w:r>
      <w:r>
        <w:rPr>
          <w:rFonts w:ascii="Times New Roman" w:hAnsi="Times New Roman" w:cs="Times New Roman"/>
          <w:color w:val="202122"/>
          <w:sz w:val="24"/>
          <w:szCs w:val="24"/>
          <w:shd w:val="clear" w:color="auto" w:fill="FFFFFF"/>
        </w:rPr>
        <w:t xml:space="preserve">% od ukupno planiranih </w:t>
      </w:r>
      <w:r w:rsidR="00067797">
        <w:rPr>
          <w:rFonts w:ascii="Times New Roman" w:hAnsi="Times New Roman" w:cs="Times New Roman"/>
          <w:color w:val="202122"/>
          <w:sz w:val="24"/>
          <w:szCs w:val="24"/>
          <w:shd w:val="clear" w:color="auto" w:fill="FFFFFF"/>
        </w:rPr>
        <w:t>13.300,00 €</w:t>
      </w:r>
      <w:r>
        <w:rPr>
          <w:rFonts w:ascii="Times New Roman" w:hAnsi="Times New Roman" w:cs="Times New Roman"/>
          <w:color w:val="202122"/>
          <w:sz w:val="24"/>
          <w:szCs w:val="24"/>
          <w:shd w:val="clear" w:color="auto" w:fill="FFFFFF"/>
        </w:rPr>
        <w:t>. Rashodi su potrošeni na kontu veterinarsko higijenske službe i skloništa za životinje.</w:t>
      </w:r>
    </w:p>
    <w:p w14:paraId="1F8776AF" w14:textId="71301BD8" w:rsidR="000A24C3" w:rsidRDefault="000A24C3" w:rsidP="00D13F57">
      <w:pPr>
        <w:spacing w:after="0"/>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Tekući projekt: T010041 Poticanje poljoprivrede</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Općina je u 202</w:t>
      </w:r>
      <w:r w:rsidR="00322B72">
        <w:rPr>
          <w:rFonts w:ascii="Times New Roman" w:hAnsi="Times New Roman" w:cs="Times New Roman"/>
          <w:color w:val="202122"/>
          <w:sz w:val="24"/>
          <w:szCs w:val="24"/>
          <w:shd w:val="clear" w:color="auto" w:fill="FFFFFF"/>
        </w:rPr>
        <w:t>3</w:t>
      </w:r>
      <w:r>
        <w:rPr>
          <w:rFonts w:ascii="Times New Roman" w:hAnsi="Times New Roman" w:cs="Times New Roman"/>
          <w:color w:val="202122"/>
          <w:sz w:val="24"/>
          <w:szCs w:val="24"/>
          <w:shd w:val="clear" w:color="auto" w:fill="FFFFFF"/>
        </w:rPr>
        <w:t xml:space="preserve">. godini isplatila </w:t>
      </w:r>
      <w:r w:rsidR="00322B72">
        <w:rPr>
          <w:rFonts w:ascii="Times New Roman" w:hAnsi="Times New Roman" w:cs="Times New Roman"/>
          <w:color w:val="202122"/>
          <w:sz w:val="24"/>
          <w:szCs w:val="24"/>
          <w:shd w:val="clear" w:color="auto" w:fill="FFFFFF"/>
        </w:rPr>
        <w:t>5.373,16 €</w:t>
      </w:r>
      <w:r>
        <w:rPr>
          <w:rFonts w:ascii="Times New Roman" w:hAnsi="Times New Roman" w:cs="Times New Roman"/>
          <w:color w:val="202122"/>
          <w:sz w:val="24"/>
          <w:szCs w:val="24"/>
          <w:shd w:val="clear" w:color="auto" w:fill="FFFFFF"/>
        </w:rPr>
        <w:t xml:space="preserve"> subvencija poljoprivrednicima što je </w:t>
      </w:r>
      <w:r w:rsidR="00322B72">
        <w:rPr>
          <w:rFonts w:ascii="Times New Roman" w:hAnsi="Times New Roman" w:cs="Times New Roman"/>
          <w:color w:val="202122"/>
          <w:sz w:val="24"/>
          <w:szCs w:val="24"/>
          <w:shd w:val="clear" w:color="auto" w:fill="FFFFFF"/>
        </w:rPr>
        <w:t xml:space="preserve">89,55 </w:t>
      </w:r>
      <w:r>
        <w:rPr>
          <w:rFonts w:ascii="Times New Roman" w:hAnsi="Times New Roman" w:cs="Times New Roman"/>
          <w:color w:val="202122"/>
          <w:sz w:val="24"/>
          <w:szCs w:val="24"/>
          <w:shd w:val="clear" w:color="auto" w:fill="FFFFFF"/>
        </w:rPr>
        <w:t>% od ukupno planiranog iznosa.</w:t>
      </w:r>
    </w:p>
    <w:p w14:paraId="10ABE3A6" w14:textId="34422CA4" w:rsidR="000A24C3" w:rsidRDefault="000A24C3" w:rsidP="00D13F57">
      <w:pPr>
        <w:spacing w:after="0"/>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Tekući projekt: T010042 Poticanje malog i srednjeg poduzetništva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za subvencije obrtnicima, malim i srednjim Općina je u 202</w:t>
      </w:r>
      <w:r w:rsidR="00F104E6">
        <w:rPr>
          <w:rFonts w:ascii="Times New Roman" w:hAnsi="Times New Roman" w:cs="Times New Roman"/>
          <w:color w:val="202122"/>
          <w:sz w:val="24"/>
          <w:szCs w:val="24"/>
          <w:shd w:val="clear" w:color="auto" w:fill="FFFFFF"/>
        </w:rPr>
        <w:t>3</w:t>
      </w:r>
      <w:r>
        <w:rPr>
          <w:rFonts w:ascii="Times New Roman" w:hAnsi="Times New Roman" w:cs="Times New Roman"/>
          <w:color w:val="202122"/>
          <w:sz w:val="24"/>
          <w:szCs w:val="24"/>
          <w:shd w:val="clear" w:color="auto" w:fill="FFFFFF"/>
        </w:rPr>
        <w:t xml:space="preserve">. godina isplatila </w:t>
      </w:r>
      <w:r w:rsidR="00F104E6">
        <w:rPr>
          <w:rFonts w:ascii="Times New Roman" w:hAnsi="Times New Roman" w:cs="Times New Roman"/>
          <w:color w:val="202122"/>
          <w:sz w:val="24"/>
          <w:szCs w:val="24"/>
          <w:shd w:val="clear" w:color="auto" w:fill="FFFFFF"/>
        </w:rPr>
        <w:t>4.840,35 €</w:t>
      </w:r>
      <w:r>
        <w:rPr>
          <w:rFonts w:ascii="Times New Roman" w:hAnsi="Times New Roman" w:cs="Times New Roman"/>
          <w:color w:val="202122"/>
          <w:sz w:val="24"/>
          <w:szCs w:val="24"/>
          <w:shd w:val="clear" w:color="auto" w:fill="FFFFFF"/>
        </w:rPr>
        <w:t xml:space="preserve"> ili </w:t>
      </w:r>
      <w:r w:rsidR="00F104E6">
        <w:rPr>
          <w:rFonts w:ascii="Times New Roman" w:hAnsi="Times New Roman" w:cs="Times New Roman"/>
          <w:color w:val="202122"/>
          <w:sz w:val="24"/>
          <w:szCs w:val="24"/>
          <w:shd w:val="clear" w:color="auto" w:fill="FFFFFF"/>
        </w:rPr>
        <w:t xml:space="preserve">47,80 </w:t>
      </w:r>
      <w:r>
        <w:rPr>
          <w:rFonts w:ascii="Times New Roman" w:hAnsi="Times New Roman" w:cs="Times New Roman"/>
          <w:color w:val="202122"/>
          <w:sz w:val="24"/>
          <w:szCs w:val="24"/>
          <w:shd w:val="clear" w:color="auto" w:fill="FFFFFF"/>
        </w:rPr>
        <w:t>% od ukupno planiranog iznosa.</w:t>
      </w:r>
    </w:p>
    <w:p w14:paraId="601E8AA4" w14:textId="77777777" w:rsidR="000A24C3" w:rsidRDefault="000A24C3" w:rsidP="00D13F57">
      <w:pPr>
        <w:spacing w:after="0"/>
        <w:jc w:val="both"/>
        <w:rPr>
          <w:rFonts w:ascii="Times New Roman" w:hAnsi="Times New Roman" w:cs="Times New Roman"/>
          <w:color w:val="202122"/>
          <w:sz w:val="24"/>
          <w:szCs w:val="24"/>
          <w:shd w:val="clear" w:color="auto" w:fill="FFFFFF"/>
        </w:rPr>
      </w:pPr>
    </w:p>
    <w:p w14:paraId="01357CBC" w14:textId="50BEF3AC" w:rsidR="000A24C3" w:rsidRPr="000A24C3" w:rsidRDefault="000A24C3" w:rsidP="00D13F57">
      <w:pPr>
        <w:spacing w:after="0"/>
        <w:jc w:val="both"/>
        <w:rPr>
          <w:rFonts w:ascii="Times New Roman" w:hAnsi="Times New Roman" w:cs="Times New Roman"/>
          <w:b/>
          <w:bCs/>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Program: 1009 Zaštita okoliša</w:t>
      </w:r>
    </w:p>
    <w:p w14:paraId="5FCAD19C" w14:textId="73F2CDB4" w:rsidR="000A24C3" w:rsidRDefault="000A24C3" w:rsidP="00D13F57">
      <w:pPr>
        <w:spacing w:after="0"/>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Aktivnost: A101002 Zaštita okoliša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F104E6">
        <w:rPr>
          <w:rFonts w:ascii="Times New Roman" w:hAnsi="Times New Roman" w:cs="Times New Roman"/>
          <w:color w:val="202122"/>
          <w:sz w:val="24"/>
          <w:szCs w:val="24"/>
          <w:shd w:val="clear" w:color="auto" w:fill="FFFFFF"/>
        </w:rPr>
        <w:t>14.009,52 €</w:t>
      </w:r>
      <w:r>
        <w:rPr>
          <w:rFonts w:ascii="Times New Roman" w:hAnsi="Times New Roman" w:cs="Times New Roman"/>
          <w:color w:val="202122"/>
          <w:sz w:val="24"/>
          <w:szCs w:val="24"/>
          <w:shd w:val="clear" w:color="auto" w:fill="FFFFFF"/>
        </w:rPr>
        <w:t xml:space="preserve"> ili </w:t>
      </w:r>
      <w:r w:rsidR="00F104E6">
        <w:rPr>
          <w:rFonts w:ascii="Times New Roman" w:hAnsi="Times New Roman" w:cs="Times New Roman"/>
          <w:color w:val="202122"/>
          <w:sz w:val="24"/>
          <w:szCs w:val="24"/>
          <w:shd w:val="clear" w:color="auto" w:fill="FFFFFF"/>
        </w:rPr>
        <w:t xml:space="preserve">92,05 </w:t>
      </w:r>
      <w:r>
        <w:rPr>
          <w:rFonts w:ascii="Times New Roman" w:hAnsi="Times New Roman" w:cs="Times New Roman"/>
          <w:color w:val="202122"/>
          <w:sz w:val="24"/>
          <w:szCs w:val="24"/>
          <w:shd w:val="clear" w:color="auto" w:fill="FFFFFF"/>
        </w:rPr>
        <w:t>% od ukupno planiranih rashoda za deratizaciju i naknadu za uređenje voda.</w:t>
      </w:r>
    </w:p>
    <w:p w14:paraId="6F0BA3BB" w14:textId="77777777" w:rsidR="000A24C3" w:rsidRDefault="000A24C3" w:rsidP="00D13F57">
      <w:pPr>
        <w:spacing w:after="0"/>
        <w:jc w:val="both"/>
        <w:rPr>
          <w:rFonts w:ascii="Times New Roman" w:hAnsi="Times New Roman" w:cs="Times New Roman"/>
          <w:color w:val="202122"/>
          <w:sz w:val="24"/>
          <w:szCs w:val="24"/>
          <w:shd w:val="clear" w:color="auto" w:fill="FFFFFF"/>
        </w:rPr>
      </w:pPr>
    </w:p>
    <w:p w14:paraId="7406BD14" w14:textId="7D57BBED" w:rsidR="000A24C3" w:rsidRDefault="000A24C3" w:rsidP="00D13F57">
      <w:pPr>
        <w:spacing w:after="0"/>
        <w:jc w:val="both"/>
        <w:rPr>
          <w:rFonts w:ascii="Times New Roman" w:hAnsi="Times New Roman" w:cs="Times New Roman"/>
          <w:b/>
          <w:bCs/>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Glava: 05 Vatrogastvo i civilna zaštita</w:t>
      </w:r>
    </w:p>
    <w:p w14:paraId="618396B0" w14:textId="60645E59" w:rsidR="000A24C3" w:rsidRDefault="000A24C3"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1010 Zaštita od požara</w:t>
      </w:r>
    </w:p>
    <w:p w14:paraId="42ADF35A" w14:textId="3B920999" w:rsidR="000A24C3" w:rsidRDefault="000A24C3"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A101101 Osnovna djelatnost vatrogasne zajednice i JVP- </w:t>
      </w:r>
      <w:r w:rsidR="00FE4654">
        <w:rPr>
          <w:rFonts w:ascii="Times New Roman" w:hAnsi="Times New Roman" w:cs="Times New Roman"/>
          <w:color w:val="202122"/>
          <w:sz w:val="24"/>
          <w:szCs w:val="24"/>
          <w:shd w:val="clear" w:color="auto" w:fill="FFFFFF"/>
        </w:rPr>
        <w:t xml:space="preserve">izvršeno je </w:t>
      </w:r>
      <w:r w:rsidR="00B26747">
        <w:rPr>
          <w:rFonts w:ascii="Times New Roman" w:hAnsi="Times New Roman" w:cs="Times New Roman"/>
          <w:color w:val="202122"/>
          <w:sz w:val="24"/>
          <w:szCs w:val="24"/>
          <w:shd w:val="clear" w:color="auto" w:fill="FFFFFF"/>
        </w:rPr>
        <w:t>121.385,44 €</w:t>
      </w:r>
      <w:r w:rsidR="00FE4654">
        <w:rPr>
          <w:rFonts w:ascii="Times New Roman" w:hAnsi="Times New Roman" w:cs="Times New Roman"/>
          <w:color w:val="202122"/>
          <w:sz w:val="24"/>
          <w:szCs w:val="24"/>
          <w:shd w:val="clear" w:color="auto" w:fill="FFFFFF"/>
        </w:rPr>
        <w:t xml:space="preserve"> ili </w:t>
      </w:r>
      <w:r w:rsidR="00B26747">
        <w:rPr>
          <w:rFonts w:ascii="Times New Roman" w:hAnsi="Times New Roman" w:cs="Times New Roman"/>
          <w:color w:val="202122"/>
          <w:sz w:val="24"/>
          <w:szCs w:val="24"/>
          <w:shd w:val="clear" w:color="auto" w:fill="FFFFFF"/>
        </w:rPr>
        <w:t xml:space="preserve">85,25 </w:t>
      </w:r>
      <w:r w:rsidR="00FE4654">
        <w:rPr>
          <w:rFonts w:ascii="Times New Roman" w:hAnsi="Times New Roman" w:cs="Times New Roman"/>
          <w:color w:val="202122"/>
          <w:sz w:val="24"/>
          <w:szCs w:val="24"/>
          <w:shd w:val="clear" w:color="auto" w:fill="FFFFFF"/>
        </w:rPr>
        <w:t>% od planiranog iznosa. Unutar navedene aktivnosti nastali su troškovi usluga vatrodojave za Dječji vrtić Jurek, plan razvoja sustava civilne zaštite, tekuće pomoći Javnoj vatrogasnoj postrojbi Zabok, tekuće donacije Vatrogasnoj zajednici Općine Gornja Stubica</w:t>
      </w:r>
      <w:r w:rsidR="00B26747">
        <w:rPr>
          <w:rFonts w:ascii="Times New Roman" w:hAnsi="Times New Roman" w:cs="Times New Roman"/>
          <w:color w:val="202122"/>
          <w:sz w:val="24"/>
          <w:szCs w:val="24"/>
          <w:shd w:val="clear" w:color="auto" w:fill="FFFFFF"/>
        </w:rPr>
        <w:t>.</w:t>
      </w:r>
    </w:p>
    <w:p w14:paraId="098E090D" w14:textId="77777777" w:rsidR="00FE4654" w:rsidRDefault="00FE4654" w:rsidP="00D13F57">
      <w:pPr>
        <w:spacing w:after="0"/>
        <w:jc w:val="both"/>
        <w:rPr>
          <w:rFonts w:ascii="Times New Roman" w:hAnsi="Times New Roman" w:cs="Times New Roman"/>
          <w:color w:val="202122"/>
          <w:sz w:val="24"/>
          <w:szCs w:val="24"/>
          <w:shd w:val="clear" w:color="auto" w:fill="FFFFFF"/>
        </w:rPr>
      </w:pPr>
    </w:p>
    <w:p w14:paraId="2E9F876F" w14:textId="1F5669C0" w:rsidR="00FE4654" w:rsidRPr="00FE4654" w:rsidRDefault="00FE4654" w:rsidP="00D13F57">
      <w:pPr>
        <w:spacing w:after="0"/>
        <w:jc w:val="both"/>
        <w:rPr>
          <w:rFonts w:ascii="Times New Roman" w:hAnsi="Times New Roman" w:cs="Times New Roman"/>
          <w:b/>
          <w:bCs/>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t>Glava: 06 Obrazovanje</w:t>
      </w:r>
    </w:p>
    <w:p w14:paraId="632E528E" w14:textId="61D8A46B" w:rsidR="00FE4654" w:rsidRDefault="00FE4654" w:rsidP="00D13F57">
      <w:pPr>
        <w:spacing w:after="0"/>
        <w:jc w:val="both"/>
        <w:rPr>
          <w:rFonts w:ascii="Times New Roman" w:hAnsi="Times New Roman" w:cs="Times New Roman"/>
          <w:b/>
          <w:bCs/>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t>Program: 1011 Predškolski odgoj</w:t>
      </w:r>
    </w:p>
    <w:p w14:paraId="638C312C" w14:textId="1E58F134" w:rsidR="00FE4654" w:rsidRDefault="00FE4654"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A101201 Rad male škole- </w:t>
      </w:r>
      <w:r w:rsidRPr="00FE4654">
        <w:rPr>
          <w:rFonts w:ascii="Times New Roman" w:hAnsi="Times New Roman" w:cs="Times New Roman"/>
          <w:color w:val="202122"/>
          <w:sz w:val="24"/>
          <w:szCs w:val="24"/>
          <w:shd w:val="clear" w:color="auto" w:fill="FFFFFF"/>
        </w:rPr>
        <w:t xml:space="preserve">izvršeno je </w:t>
      </w:r>
      <w:r w:rsidR="00A164FB">
        <w:rPr>
          <w:rFonts w:ascii="Times New Roman" w:hAnsi="Times New Roman" w:cs="Times New Roman"/>
          <w:color w:val="202122"/>
          <w:sz w:val="24"/>
          <w:szCs w:val="24"/>
          <w:shd w:val="clear" w:color="auto" w:fill="FFFFFF"/>
        </w:rPr>
        <w:t>1.668,48 €</w:t>
      </w:r>
      <w:r w:rsidRPr="00FE4654">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73,83 %</w:t>
      </w:r>
      <w:r w:rsidRPr="00FE4654">
        <w:rPr>
          <w:rFonts w:ascii="Times New Roman" w:hAnsi="Times New Roman" w:cs="Times New Roman"/>
          <w:color w:val="202122"/>
          <w:sz w:val="24"/>
          <w:szCs w:val="24"/>
          <w:shd w:val="clear" w:color="auto" w:fill="FFFFFF"/>
        </w:rPr>
        <w:t xml:space="preserve"> planiranog iznosa</w:t>
      </w:r>
      <w:r>
        <w:rPr>
          <w:rFonts w:ascii="Times New Roman" w:hAnsi="Times New Roman" w:cs="Times New Roman"/>
          <w:color w:val="202122"/>
          <w:sz w:val="24"/>
          <w:szCs w:val="24"/>
          <w:shd w:val="clear" w:color="auto" w:fill="FFFFFF"/>
        </w:rPr>
        <w:t>. Unutar aktivnosti utrošeni su rashodi za darove djeci i sredstva za malu školu (Gornja Stubica i Marija Bistrica).</w:t>
      </w:r>
    </w:p>
    <w:p w14:paraId="71A87386" w14:textId="04682206" w:rsidR="00FE4654" w:rsidRDefault="00FE4654" w:rsidP="00D13F57">
      <w:pPr>
        <w:spacing w:after="0"/>
        <w:jc w:val="both"/>
        <w:rPr>
          <w:rFonts w:ascii="Times New Roman" w:hAnsi="Times New Roman" w:cs="Times New Roman"/>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t>Aktivnost: A101202 Sufinanciranje rada dječjih vrtića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A164FB">
        <w:rPr>
          <w:rFonts w:ascii="Times New Roman" w:hAnsi="Times New Roman" w:cs="Times New Roman"/>
          <w:color w:val="202122"/>
          <w:sz w:val="24"/>
          <w:szCs w:val="24"/>
          <w:shd w:val="clear" w:color="auto" w:fill="FFFFFF"/>
        </w:rPr>
        <w:t>53.950,90 €</w:t>
      </w:r>
      <w:r>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85,47</w:t>
      </w:r>
      <w:r>
        <w:rPr>
          <w:rFonts w:ascii="Times New Roman" w:hAnsi="Times New Roman" w:cs="Times New Roman"/>
          <w:color w:val="202122"/>
          <w:sz w:val="24"/>
          <w:szCs w:val="24"/>
          <w:shd w:val="clear" w:color="auto" w:fill="FFFFFF"/>
        </w:rPr>
        <w:t xml:space="preserve">% od planiranog iznosa za sufinanciranje smještaja djece s područja Općine Gornja Stubica u privatnim </w:t>
      </w:r>
      <w:r w:rsidR="00CC4662">
        <w:rPr>
          <w:rFonts w:ascii="Times New Roman" w:hAnsi="Times New Roman" w:cs="Times New Roman"/>
          <w:color w:val="202122"/>
          <w:sz w:val="24"/>
          <w:szCs w:val="24"/>
          <w:shd w:val="clear" w:color="auto" w:fill="FFFFFF"/>
        </w:rPr>
        <w:t xml:space="preserve">dječjim </w:t>
      </w:r>
      <w:r>
        <w:rPr>
          <w:rFonts w:ascii="Times New Roman" w:hAnsi="Times New Roman" w:cs="Times New Roman"/>
          <w:color w:val="202122"/>
          <w:sz w:val="24"/>
          <w:szCs w:val="24"/>
          <w:shd w:val="clear" w:color="auto" w:fill="FFFFFF"/>
        </w:rPr>
        <w:t>vrtićima (</w:t>
      </w:r>
      <w:proofErr w:type="spellStart"/>
      <w:r>
        <w:rPr>
          <w:rFonts w:ascii="Times New Roman" w:hAnsi="Times New Roman" w:cs="Times New Roman"/>
          <w:color w:val="202122"/>
          <w:sz w:val="24"/>
          <w:szCs w:val="24"/>
          <w:shd w:val="clear" w:color="auto" w:fill="FFFFFF"/>
        </w:rPr>
        <w:t>čuvaonicama</w:t>
      </w:r>
      <w:proofErr w:type="spellEnd"/>
      <w:r>
        <w:rPr>
          <w:rFonts w:ascii="Times New Roman" w:hAnsi="Times New Roman" w:cs="Times New Roman"/>
          <w:color w:val="202122"/>
          <w:sz w:val="24"/>
          <w:szCs w:val="24"/>
          <w:shd w:val="clear" w:color="auto" w:fill="FFFFFF"/>
        </w:rPr>
        <w:t xml:space="preserve">) i </w:t>
      </w:r>
      <w:r w:rsidR="00CC4662">
        <w:rPr>
          <w:rFonts w:ascii="Times New Roman" w:hAnsi="Times New Roman" w:cs="Times New Roman"/>
          <w:color w:val="202122"/>
          <w:sz w:val="24"/>
          <w:szCs w:val="24"/>
          <w:shd w:val="clear" w:color="auto" w:fill="FFFFFF"/>
        </w:rPr>
        <w:t>gradskim dječjim vrtićima</w:t>
      </w:r>
      <w:r w:rsidR="00A164FB">
        <w:rPr>
          <w:rFonts w:ascii="Times New Roman" w:hAnsi="Times New Roman" w:cs="Times New Roman"/>
          <w:color w:val="202122"/>
          <w:sz w:val="24"/>
          <w:szCs w:val="24"/>
          <w:shd w:val="clear" w:color="auto" w:fill="FFFFFF"/>
        </w:rPr>
        <w:t xml:space="preserve"> koji se nalaze izvan područja Općine</w:t>
      </w:r>
      <w:r w:rsidR="00CC4662">
        <w:rPr>
          <w:rFonts w:ascii="Times New Roman" w:hAnsi="Times New Roman" w:cs="Times New Roman"/>
          <w:color w:val="202122"/>
          <w:sz w:val="24"/>
          <w:szCs w:val="24"/>
          <w:shd w:val="clear" w:color="auto" w:fill="FFFFFF"/>
        </w:rPr>
        <w:t>.</w:t>
      </w:r>
    </w:p>
    <w:p w14:paraId="7B7923B7" w14:textId="77777777" w:rsidR="00CC4662" w:rsidRDefault="00CC4662" w:rsidP="00D13F57">
      <w:pPr>
        <w:spacing w:after="0"/>
        <w:jc w:val="both"/>
        <w:rPr>
          <w:rFonts w:ascii="Times New Roman" w:hAnsi="Times New Roman" w:cs="Times New Roman"/>
          <w:color w:val="202122"/>
          <w:sz w:val="24"/>
          <w:szCs w:val="24"/>
          <w:shd w:val="clear" w:color="auto" w:fill="FFFFFF"/>
        </w:rPr>
      </w:pPr>
    </w:p>
    <w:p w14:paraId="78197393" w14:textId="252BBD07" w:rsidR="00CC4662" w:rsidRPr="00CC4662" w:rsidRDefault="00CC4662" w:rsidP="00D13F57">
      <w:pPr>
        <w:spacing w:after="0"/>
        <w:jc w:val="both"/>
        <w:rPr>
          <w:rFonts w:ascii="Times New Roman" w:hAnsi="Times New Roman" w:cs="Times New Roman"/>
          <w:b/>
          <w:bCs/>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Program: 1012 Obrazovanje</w:t>
      </w:r>
    </w:p>
    <w:p w14:paraId="7B96FAFF" w14:textId="00C369EE" w:rsidR="00CC4662" w:rsidRDefault="00CC4662" w:rsidP="00D13F57">
      <w:pPr>
        <w:spacing w:after="0"/>
        <w:jc w:val="both"/>
        <w:rPr>
          <w:rFonts w:ascii="Times New Roman" w:hAnsi="Times New Roman" w:cs="Times New Roman"/>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Aktivnost: A101301 Izvannastavne aktivnosti</w:t>
      </w:r>
      <w:r>
        <w:rPr>
          <w:rFonts w:ascii="Times New Roman" w:hAnsi="Times New Roman" w:cs="Times New Roman"/>
          <w:color w:val="202122"/>
          <w:sz w:val="24"/>
          <w:szCs w:val="24"/>
          <w:shd w:val="clear" w:color="auto" w:fill="FFFFFF"/>
        </w:rPr>
        <w:t xml:space="preserve">- izvršeno je </w:t>
      </w:r>
      <w:r w:rsidR="00A164FB">
        <w:rPr>
          <w:rFonts w:ascii="Times New Roman" w:hAnsi="Times New Roman" w:cs="Times New Roman"/>
          <w:color w:val="202122"/>
          <w:sz w:val="24"/>
          <w:szCs w:val="24"/>
          <w:shd w:val="clear" w:color="auto" w:fill="FFFFFF"/>
        </w:rPr>
        <w:t>2.619,10 €</w:t>
      </w:r>
      <w:r>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91,90</w:t>
      </w:r>
      <w:r>
        <w:rPr>
          <w:rFonts w:ascii="Times New Roman" w:hAnsi="Times New Roman" w:cs="Times New Roman"/>
          <w:color w:val="202122"/>
          <w:sz w:val="24"/>
          <w:szCs w:val="24"/>
          <w:shd w:val="clear" w:color="auto" w:fill="FFFFFF"/>
        </w:rPr>
        <w:t>% od planiranog iznosa za izvannastavne aktivnosti</w:t>
      </w:r>
      <w:r w:rsidR="00A164FB">
        <w:rPr>
          <w:rFonts w:ascii="Times New Roman" w:hAnsi="Times New Roman" w:cs="Times New Roman"/>
          <w:color w:val="202122"/>
          <w:sz w:val="24"/>
          <w:szCs w:val="24"/>
          <w:shd w:val="clear" w:color="auto" w:fill="FFFFFF"/>
        </w:rPr>
        <w:t xml:space="preserve"> (obuka neplivača, Novigradsko proljeće i ostale izvannastavne aktivnosti)</w:t>
      </w:r>
      <w:r>
        <w:rPr>
          <w:rFonts w:ascii="Times New Roman" w:hAnsi="Times New Roman" w:cs="Times New Roman"/>
          <w:color w:val="202122"/>
          <w:sz w:val="24"/>
          <w:szCs w:val="24"/>
          <w:shd w:val="clear" w:color="auto" w:fill="FFFFFF"/>
        </w:rPr>
        <w:t>.</w:t>
      </w:r>
    </w:p>
    <w:p w14:paraId="0A4C3FF0" w14:textId="06F94D2A" w:rsidR="00CC4662" w:rsidRDefault="00CC4662" w:rsidP="00D13F57">
      <w:pPr>
        <w:spacing w:after="0"/>
        <w:jc w:val="both"/>
        <w:rPr>
          <w:rFonts w:ascii="Times New Roman" w:hAnsi="Times New Roman" w:cs="Times New Roman"/>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Aktivnost: A101303 Sufinanciranje školskih knjiga i radnog materijala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A164FB">
        <w:rPr>
          <w:rFonts w:ascii="Times New Roman" w:hAnsi="Times New Roman" w:cs="Times New Roman"/>
          <w:color w:val="202122"/>
          <w:sz w:val="24"/>
          <w:szCs w:val="24"/>
          <w:shd w:val="clear" w:color="auto" w:fill="FFFFFF"/>
        </w:rPr>
        <w:t>30.033,92 €</w:t>
      </w:r>
      <w:r>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99,45</w:t>
      </w:r>
      <w:r>
        <w:rPr>
          <w:rFonts w:ascii="Times New Roman" w:hAnsi="Times New Roman" w:cs="Times New Roman"/>
          <w:color w:val="202122"/>
          <w:sz w:val="24"/>
          <w:szCs w:val="24"/>
          <w:shd w:val="clear" w:color="auto" w:fill="FFFFFF"/>
        </w:rPr>
        <w:t>% od planiranog iznosa za sufinanciranje školskih knjiga</w:t>
      </w:r>
      <w:r w:rsidR="00A164FB">
        <w:rPr>
          <w:rFonts w:ascii="Times New Roman" w:hAnsi="Times New Roman" w:cs="Times New Roman"/>
          <w:color w:val="202122"/>
          <w:sz w:val="24"/>
          <w:szCs w:val="24"/>
          <w:shd w:val="clear" w:color="auto" w:fill="FFFFFF"/>
        </w:rPr>
        <w:t xml:space="preserve"> (27.500,40 €)</w:t>
      </w:r>
      <w:r>
        <w:rPr>
          <w:rFonts w:ascii="Times New Roman" w:hAnsi="Times New Roman" w:cs="Times New Roman"/>
          <w:color w:val="202122"/>
          <w:sz w:val="24"/>
          <w:szCs w:val="24"/>
          <w:shd w:val="clear" w:color="auto" w:fill="FFFFFF"/>
        </w:rPr>
        <w:t xml:space="preserve"> i sufinanciranje pomagača u nastavi</w:t>
      </w:r>
      <w:r w:rsidR="00A164FB">
        <w:rPr>
          <w:rFonts w:ascii="Times New Roman" w:hAnsi="Times New Roman" w:cs="Times New Roman"/>
          <w:color w:val="202122"/>
          <w:sz w:val="24"/>
          <w:szCs w:val="24"/>
          <w:shd w:val="clear" w:color="auto" w:fill="FFFFFF"/>
        </w:rPr>
        <w:t xml:space="preserve"> (2.533,52 €)</w:t>
      </w:r>
      <w:r>
        <w:rPr>
          <w:rFonts w:ascii="Times New Roman" w:hAnsi="Times New Roman" w:cs="Times New Roman"/>
          <w:color w:val="202122"/>
          <w:sz w:val="24"/>
          <w:szCs w:val="24"/>
          <w:shd w:val="clear" w:color="auto" w:fill="FFFFFF"/>
        </w:rPr>
        <w:t>.</w:t>
      </w:r>
    </w:p>
    <w:p w14:paraId="02470F8E" w14:textId="77777777" w:rsidR="00302E7E" w:rsidRDefault="00302E7E" w:rsidP="00D13F57">
      <w:pPr>
        <w:spacing w:after="0"/>
        <w:jc w:val="both"/>
        <w:rPr>
          <w:rFonts w:ascii="Times New Roman" w:hAnsi="Times New Roman" w:cs="Times New Roman"/>
          <w:color w:val="202122"/>
          <w:sz w:val="24"/>
          <w:szCs w:val="24"/>
          <w:shd w:val="clear" w:color="auto" w:fill="FFFFFF"/>
        </w:rPr>
      </w:pPr>
    </w:p>
    <w:p w14:paraId="70A72315" w14:textId="545B76C6" w:rsidR="00302E7E" w:rsidRDefault="00302E7E" w:rsidP="00D13F57">
      <w:pPr>
        <w:spacing w:after="0"/>
        <w:jc w:val="both"/>
        <w:rPr>
          <w:rFonts w:ascii="Times New Roman" w:hAnsi="Times New Roman" w:cs="Times New Roman"/>
          <w:b/>
          <w:bCs/>
          <w:color w:val="202122"/>
          <w:sz w:val="24"/>
          <w:szCs w:val="24"/>
          <w:shd w:val="clear" w:color="auto" w:fill="FFFFFF"/>
        </w:rPr>
      </w:pPr>
      <w:r w:rsidRPr="00302E7E">
        <w:rPr>
          <w:rFonts w:ascii="Times New Roman" w:hAnsi="Times New Roman" w:cs="Times New Roman"/>
          <w:b/>
          <w:bCs/>
          <w:color w:val="202122"/>
          <w:sz w:val="24"/>
          <w:szCs w:val="24"/>
          <w:shd w:val="clear" w:color="auto" w:fill="FFFFFF"/>
        </w:rPr>
        <w:t>Glava: 07 Zdravstvo</w:t>
      </w:r>
    </w:p>
    <w:p w14:paraId="1553CDB9" w14:textId="055D7465" w:rsidR="00302E7E" w:rsidRDefault="00302E7E"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1008 Unapređenje i razvoj zajednice</w:t>
      </w:r>
    </w:p>
    <w:p w14:paraId="597BF853" w14:textId="2DCAB0AD" w:rsidR="00302E7E" w:rsidRDefault="00302E7E"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A100701 Laboratorijske usluge- </w:t>
      </w:r>
      <w:r w:rsidRPr="00302E7E">
        <w:rPr>
          <w:rFonts w:ascii="Times New Roman" w:hAnsi="Times New Roman" w:cs="Times New Roman"/>
          <w:color w:val="202122"/>
          <w:sz w:val="24"/>
          <w:szCs w:val="24"/>
          <w:shd w:val="clear" w:color="auto" w:fill="FFFFFF"/>
        </w:rPr>
        <w:t>izvršeno je</w:t>
      </w:r>
      <w:r w:rsidR="00A164FB">
        <w:rPr>
          <w:rFonts w:ascii="Times New Roman" w:hAnsi="Times New Roman" w:cs="Times New Roman"/>
          <w:b/>
          <w:bCs/>
          <w:color w:val="202122"/>
          <w:sz w:val="24"/>
          <w:szCs w:val="24"/>
          <w:shd w:val="clear" w:color="auto" w:fill="FFFFFF"/>
        </w:rPr>
        <w:t xml:space="preserve"> </w:t>
      </w:r>
      <w:r w:rsidR="00A164FB" w:rsidRPr="00A164FB">
        <w:rPr>
          <w:rFonts w:ascii="Times New Roman" w:hAnsi="Times New Roman" w:cs="Times New Roman"/>
          <w:color w:val="202122"/>
          <w:sz w:val="24"/>
          <w:szCs w:val="24"/>
          <w:shd w:val="clear" w:color="auto" w:fill="FFFFFF"/>
        </w:rPr>
        <w:t>5.748,15 €</w:t>
      </w:r>
      <w:r w:rsidRPr="00302E7E">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75,14</w:t>
      </w:r>
      <w:r w:rsidRPr="00302E7E">
        <w:rPr>
          <w:rFonts w:ascii="Times New Roman" w:hAnsi="Times New Roman" w:cs="Times New Roman"/>
          <w:color w:val="202122"/>
          <w:sz w:val="24"/>
          <w:szCs w:val="24"/>
          <w:shd w:val="clear" w:color="auto" w:fill="FFFFFF"/>
        </w:rPr>
        <w:t xml:space="preserve">% od planiranog iznosa </w:t>
      </w:r>
      <w:r w:rsidR="00A164FB">
        <w:rPr>
          <w:rFonts w:ascii="Times New Roman" w:hAnsi="Times New Roman" w:cs="Times New Roman"/>
          <w:color w:val="202122"/>
          <w:sz w:val="24"/>
          <w:szCs w:val="24"/>
          <w:shd w:val="clear" w:color="auto" w:fill="FFFFFF"/>
        </w:rPr>
        <w:t>7.650,00 €</w:t>
      </w:r>
      <w:r w:rsidR="005C28FE">
        <w:rPr>
          <w:rFonts w:ascii="Times New Roman" w:hAnsi="Times New Roman" w:cs="Times New Roman"/>
          <w:color w:val="202122"/>
          <w:sz w:val="24"/>
          <w:szCs w:val="24"/>
          <w:shd w:val="clear" w:color="auto" w:fill="FFFFFF"/>
        </w:rPr>
        <w:t xml:space="preserve"> za analizu vode za vodovod Dobri Zdenci i osta</w:t>
      </w:r>
      <w:r w:rsidR="008E2128">
        <w:rPr>
          <w:rFonts w:ascii="Times New Roman" w:hAnsi="Times New Roman" w:cs="Times New Roman"/>
          <w:color w:val="202122"/>
          <w:sz w:val="24"/>
          <w:szCs w:val="24"/>
          <w:shd w:val="clear" w:color="auto" w:fill="FFFFFF"/>
        </w:rPr>
        <w:t>le vodovode.</w:t>
      </w:r>
    </w:p>
    <w:p w14:paraId="626FD18B" w14:textId="77777777" w:rsidR="008E2128" w:rsidRDefault="008E2128" w:rsidP="00D13F57">
      <w:pPr>
        <w:spacing w:after="0"/>
        <w:jc w:val="both"/>
        <w:rPr>
          <w:rFonts w:ascii="Times New Roman" w:hAnsi="Times New Roman" w:cs="Times New Roman"/>
          <w:color w:val="202122"/>
          <w:sz w:val="24"/>
          <w:szCs w:val="24"/>
          <w:shd w:val="clear" w:color="auto" w:fill="FFFFFF"/>
        </w:rPr>
      </w:pPr>
    </w:p>
    <w:p w14:paraId="414F89B8" w14:textId="54F46AD2" w:rsidR="008E2128" w:rsidRDefault="008E2128" w:rsidP="00D13F57">
      <w:pPr>
        <w:spacing w:after="0"/>
        <w:jc w:val="both"/>
        <w:rPr>
          <w:rFonts w:ascii="Times New Roman" w:hAnsi="Times New Roman" w:cs="Times New Roman"/>
          <w:b/>
          <w:bCs/>
          <w:color w:val="202122"/>
          <w:sz w:val="24"/>
          <w:szCs w:val="24"/>
          <w:shd w:val="clear" w:color="auto" w:fill="FFFFFF"/>
        </w:rPr>
      </w:pPr>
      <w:r w:rsidRPr="008E2128">
        <w:rPr>
          <w:rFonts w:ascii="Times New Roman" w:hAnsi="Times New Roman" w:cs="Times New Roman"/>
          <w:b/>
          <w:bCs/>
          <w:color w:val="202122"/>
          <w:sz w:val="24"/>
          <w:szCs w:val="24"/>
          <w:shd w:val="clear" w:color="auto" w:fill="FFFFFF"/>
        </w:rPr>
        <w:t>Glava: 08 Socijaln</w:t>
      </w:r>
      <w:r>
        <w:rPr>
          <w:rFonts w:ascii="Times New Roman" w:hAnsi="Times New Roman" w:cs="Times New Roman"/>
          <w:b/>
          <w:bCs/>
          <w:color w:val="202122"/>
          <w:sz w:val="24"/>
          <w:szCs w:val="24"/>
          <w:shd w:val="clear" w:color="auto" w:fill="FFFFFF"/>
        </w:rPr>
        <w:t>a</w:t>
      </w:r>
      <w:r w:rsidRPr="008E2128">
        <w:rPr>
          <w:rFonts w:ascii="Times New Roman" w:hAnsi="Times New Roman" w:cs="Times New Roman"/>
          <w:b/>
          <w:bCs/>
          <w:color w:val="202122"/>
          <w:sz w:val="24"/>
          <w:szCs w:val="24"/>
          <w:shd w:val="clear" w:color="auto" w:fill="FFFFFF"/>
        </w:rPr>
        <w:t xml:space="preserve"> pomoć</w:t>
      </w:r>
    </w:p>
    <w:p w14:paraId="4BE8177E" w14:textId="766AB401" w:rsidR="008E2128" w:rsidRDefault="008E2128"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1013 Socijalna skrb i pomoć</w:t>
      </w:r>
    </w:p>
    <w:p w14:paraId="6D784298" w14:textId="36045CA5" w:rsidR="008E2128" w:rsidRDefault="008E2128"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Aktivnost: A101401 Pomoć pojedincima i obiteljima-</w:t>
      </w:r>
      <w:r w:rsidRPr="008E2128">
        <w:rPr>
          <w:rFonts w:ascii="Times New Roman" w:hAnsi="Times New Roman" w:cs="Times New Roman"/>
          <w:color w:val="202122"/>
          <w:sz w:val="24"/>
          <w:szCs w:val="24"/>
          <w:shd w:val="clear" w:color="auto" w:fill="FFFFFF"/>
        </w:rPr>
        <w:t xml:space="preserve">izvršeno je </w:t>
      </w:r>
      <w:r w:rsidR="00A164FB">
        <w:rPr>
          <w:rFonts w:ascii="Times New Roman" w:hAnsi="Times New Roman" w:cs="Times New Roman"/>
          <w:color w:val="202122"/>
          <w:sz w:val="24"/>
          <w:szCs w:val="24"/>
          <w:shd w:val="clear" w:color="auto" w:fill="FFFFFF"/>
        </w:rPr>
        <w:t>34.195,23 €</w:t>
      </w:r>
      <w:r w:rsidRPr="008E2128">
        <w:rPr>
          <w:rFonts w:ascii="Times New Roman" w:hAnsi="Times New Roman" w:cs="Times New Roman"/>
          <w:color w:val="202122"/>
          <w:sz w:val="24"/>
          <w:szCs w:val="24"/>
          <w:shd w:val="clear" w:color="auto" w:fill="FFFFFF"/>
        </w:rPr>
        <w:t xml:space="preserve"> ili 1</w:t>
      </w:r>
      <w:r w:rsidR="00A164FB">
        <w:rPr>
          <w:rFonts w:ascii="Times New Roman" w:hAnsi="Times New Roman" w:cs="Times New Roman"/>
          <w:color w:val="202122"/>
          <w:sz w:val="24"/>
          <w:szCs w:val="24"/>
          <w:shd w:val="clear" w:color="auto" w:fill="FFFFFF"/>
        </w:rPr>
        <w:t xml:space="preserve">1,65 </w:t>
      </w:r>
      <w:r w:rsidRPr="008E2128">
        <w:rPr>
          <w:rFonts w:ascii="Times New Roman" w:hAnsi="Times New Roman" w:cs="Times New Roman"/>
          <w:color w:val="202122"/>
          <w:sz w:val="24"/>
          <w:szCs w:val="24"/>
          <w:shd w:val="clear" w:color="auto" w:fill="FFFFFF"/>
        </w:rPr>
        <w:t>% u odnosu na planirano</w:t>
      </w:r>
      <w:r w:rsidR="00A164FB">
        <w:rPr>
          <w:rFonts w:ascii="Times New Roman" w:hAnsi="Times New Roman" w:cs="Times New Roman"/>
          <w:color w:val="202122"/>
          <w:sz w:val="24"/>
          <w:szCs w:val="24"/>
          <w:shd w:val="clear" w:color="auto" w:fill="FFFFFF"/>
        </w:rPr>
        <w:t xml:space="preserve"> 293.600,00 €</w:t>
      </w:r>
      <w:r w:rsidRPr="008E2128">
        <w:rPr>
          <w:rFonts w:ascii="Times New Roman" w:hAnsi="Times New Roman" w:cs="Times New Roman"/>
          <w:color w:val="202122"/>
          <w:sz w:val="24"/>
          <w:szCs w:val="24"/>
          <w:shd w:val="clear" w:color="auto" w:fill="FFFFFF"/>
        </w:rPr>
        <w:t xml:space="preserve"> za</w:t>
      </w:r>
      <w:r>
        <w:rPr>
          <w:rFonts w:ascii="Times New Roman" w:hAnsi="Times New Roman" w:cs="Times New Roman"/>
          <w:color w:val="202122"/>
          <w:sz w:val="24"/>
          <w:szCs w:val="24"/>
          <w:shd w:val="clear" w:color="auto" w:fill="FFFFFF"/>
        </w:rPr>
        <w:t xml:space="preserve"> podmirenje troškova stanovanja, </w:t>
      </w:r>
      <w:proofErr w:type="spellStart"/>
      <w:r>
        <w:rPr>
          <w:rFonts w:ascii="Times New Roman" w:hAnsi="Times New Roman" w:cs="Times New Roman"/>
          <w:color w:val="202122"/>
          <w:sz w:val="24"/>
          <w:szCs w:val="24"/>
          <w:shd w:val="clear" w:color="auto" w:fill="FFFFFF"/>
        </w:rPr>
        <w:t>logopedsku</w:t>
      </w:r>
      <w:proofErr w:type="spellEnd"/>
      <w:r>
        <w:rPr>
          <w:rFonts w:ascii="Times New Roman" w:hAnsi="Times New Roman" w:cs="Times New Roman"/>
          <w:color w:val="202122"/>
          <w:sz w:val="24"/>
          <w:szCs w:val="24"/>
          <w:shd w:val="clear" w:color="auto" w:fill="FFFFFF"/>
        </w:rPr>
        <w:t xml:space="preserve"> službu</w:t>
      </w:r>
      <w:r w:rsidR="00A164FB">
        <w:rPr>
          <w:rFonts w:ascii="Times New Roman" w:hAnsi="Times New Roman" w:cs="Times New Roman"/>
          <w:color w:val="202122"/>
          <w:sz w:val="24"/>
          <w:szCs w:val="24"/>
          <w:shd w:val="clear" w:color="auto" w:fill="FFFFFF"/>
        </w:rPr>
        <w:t>, božićnicu za umirovljenike</w:t>
      </w:r>
      <w:r>
        <w:rPr>
          <w:rFonts w:ascii="Times New Roman" w:hAnsi="Times New Roman" w:cs="Times New Roman"/>
          <w:color w:val="202122"/>
          <w:sz w:val="24"/>
          <w:szCs w:val="24"/>
          <w:shd w:val="clear" w:color="auto" w:fill="FFFFFF"/>
        </w:rPr>
        <w:t xml:space="preserve"> i pomoć obiteljima i kućanstvima.</w:t>
      </w:r>
      <w:r w:rsidR="00A164FB">
        <w:rPr>
          <w:rFonts w:ascii="Times New Roman" w:hAnsi="Times New Roman" w:cs="Times New Roman"/>
          <w:color w:val="202122"/>
          <w:sz w:val="24"/>
          <w:szCs w:val="24"/>
          <w:shd w:val="clear" w:color="auto" w:fill="FFFFFF"/>
        </w:rPr>
        <w:t xml:space="preserve"> Indeks izvršenja ima mali postotak jer su unutar navedene aktivnosti planirani rashodi za pomoć obiteljima i kućanstvima za olujno nevrijeme (pomoć Vlade RH). Općina nije dobila novce iz državnog proračuna za olujno nevrijeme pa nije realizirala planirane rashode za pomoći obiteljima zbog olujnom nevremena.</w:t>
      </w:r>
    </w:p>
    <w:p w14:paraId="4021B041" w14:textId="54655E25" w:rsidR="008E2128" w:rsidRDefault="008E2128" w:rsidP="00D13F57">
      <w:pPr>
        <w:spacing w:after="0"/>
        <w:jc w:val="both"/>
        <w:rPr>
          <w:rFonts w:ascii="Times New Roman" w:hAnsi="Times New Roman" w:cs="Times New Roman"/>
          <w:color w:val="202122"/>
          <w:sz w:val="24"/>
          <w:szCs w:val="24"/>
          <w:shd w:val="clear" w:color="auto" w:fill="FFFFFF"/>
        </w:rPr>
      </w:pPr>
      <w:r w:rsidRPr="008E2128">
        <w:rPr>
          <w:rFonts w:ascii="Times New Roman" w:hAnsi="Times New Roman" w:cs="Times New Roman"/>
          <w:b/>
          <w:bCs/>
          <w:color w:val="202122"/>
          <w:sz w:val="24"/>
          <w:szCs w:val="24"/>
          <w:shd w:val="clear" w:color="auto" w:fill="FFFFFF"/>
        </w:rPr>
        <w:t xml:space="preserve">Aktivnost: A101402 Stipendije i školarine- </w:t>
      </w:r>
      <w:r w:rsidR="000A79A6" w:rsidRPr="000A79A6">
        <w:rPr>
          <w:rFonts w:ascii="Times New Roman" w:hAnsi="Times New Roman" w:cs="Times New Roman"/>
          <w:color w:val="202122"/>
          <w:sz w:val="24"/>
          <w:szCs w:val="24"/>
          <w:shd w:val="clear" w:color="auto" w:fill="FFFFFF"/>
        </w:rPr>
        <w:t xml:space="preserve">izvršeno je </w:t>
      </w:r>
      <w:r w:rsidR="00A164FB">
        <w:rPr>
          <w:rFonts w:ascii="Times New Roman" w:hAnsi="Times New Roman" w:cs="Times New Roman"/>
          <w:color w:val="202122"/>
          <w:sz w:val="24"/>
          <w:szCs w:val="24"/>
          <w:shd w:val="clear" w:color="auto" w:fill="FFFFFF"/>
        </w:rPr>
        <w:t>20.570,44 €</w:t>
      </w:r>
      <w:r w:rsidR="000A79A6">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 xml:space="preserve">99,86 </w:t>
      </w:r>
      <w:r w:rsidR="000A79A6">
        <w:rPr>
          <w:rFonts w:ascii="Times New Roman" w:hAnsi="Times New Roman" w:cs="Times New Roman"/>
          <w:color w:val="202122"/>
          <w:sz w:val="24"/>
          <w:szCs w:val="24"/>
          <w:shd w:val="clear" w:color="auto" w:fill="FFFFFF"/>
        </w:rPr>
        <w:t>% od planiranog iznosa za stipendije i školarine studentima i učenicima.</w:t>
      </w:r>
    </w:p>
    <w:p w14:paraId="21D1C8A1" w14:textId="6C4E8D1C" w:rsidR="000A79A6" w:rsidRDefault="000A79A6" w:rsidP="00D13F57">
      <w:pPr>
        <w:spacing w:after="0"/>
        <w:jc w:val="both"/>
        <w:rPr>
          <w:rFonts w:ascii="Times New Roman" w:hAnsi="Times New Roman" w:cs="Times New Roman"/>
          <w:color w:val="202122"/>
          <w:sz w:val="24"/>
          <w:szCs w:val="24"/>
          <w:shd w:val="clear" w:color="auto" w:fill="FFFFFF"/>
        </w:rPr>
      </w:pPr>
      <w:r w:rsidRPr="000A79A6">
        <w:rPr>
          <w:rFonts w:ascii="Times New Roman" w:hAnsi="Times New Roman" w:cs="Times New Roman"/>
          <w:b/>
          <w:bCs/>
          <w:color w:val="202122"/>
          <w:sz w:val="24"/>
          <w:szCs w:val="24"/>
          <w:shd w:val="clear" w:color="auto" w:fill="FFFFFF"/>
        </w:rPr>
        <w:lastRenderedPageBreak/>
        <w:t>Aktivnost: A101403 Sufinanciranje cijene prijevoza i prehrane</w:t>
      </w:r>
      <w:r>
        <w:rPr>
          <w:rFonts w:ascii="Times New Roman" w:hAnsi="Times New Roman" w:cs="Times New Roman"/>
          <w:color w:val="202122"/>
          <w:sz w:val="24"/>
          <w:szCs w:val="24"/>
          <w:shd w:val="clear" w:color="auto" w:fill="FFFFFF"/>
        </w:rPr>
        <w:t xml:space="preserve">- izvršeno je </w:t>
      </w:r>
      <w:r w:rsidR="00A164FB">
        <w:rPr>
          <w:rFonts w:ascii="Times New Roman" w:hAnsi="Times New Roman" w:cs="Times New Roman"/>
          <w:color w:val="202122"/>
          <w:sz w:val="24"/>
          <w:szCs w:val="24"/>
          <w:shd w:val="clear" w:color="auto" w:fill="FFFFFF"/>
        </w:rPr>
        <w:t>41.869,48 €</w:t>
      </w:r>
      <w:r>
        <w:rPr>
          <w:rFonts w:ascii="Times New Roman" w:hAnsi="Times New Roman" w:cs="Times New Roman"/>
          <w:color w:val="202122"/>
          <w:sz w:val="24"/>
          <w:szCs w:val="24"/>
          <w:shd w:val="clear" w:color="auto" w:fill="FFFFFF"/>
        </w:rPr>
        <w:t xml:space="preserve"> ili </w:t>
      </w:r>
      <w:r w:rsidR="00A164FB">
        <w:rPr>
          <w:rFonts w:ascii="Times New Roman" w:hAnsi="Times New Roman" w:cs="Times New Roman"/>
          <w:color w:val="202122"/>
          <w:sz w:val="24"/>
          <w:szCs w:val="24"/>
          <w:shd w:val="clear" w:color="auto" w:fill="FFFFFF"/>
        </w:rPr>
        <w:t xml:space="preserve">92,19 </w:t>
      </w:r>
      <w:r>
        <w:rPr>
          <w:rFonts w:ascii="Times New Roman" w:hAnsi="Times New Roman" w:cs="Times New Roman"/>
          <w:color w:val="202122"/>
          <w:sz w:val="24"/>
          <w:szCs w:val="24"/>
          <w:shd w:val="clear" w:color="auto" w:fill="FFFFFF"/>
        </w:rPr>
        <w:t>% od planiranog iznosa za sufinanciranje prijevoza za učenike i studente željeznicom i autobusom i za sufinanciranje prehrane.</w:t>
      </w:r>
    </w:p>
    <w:p w14:paraId="03CBCFD7" w14:textId="728D98A2" w:rsidR="000A79A6" w:rsidRDefault="000A79A6" w:rsidP="00D13F57">
      <w:pPr>
        <w:spacing w:after="0"/>
        <w:jc w:val="both"/>
        <w:rPr>
          <w:rFonts w:ascii="Times New Roman" w:hAnsi="Times New Roman" w:cs="Times New Roman"/>
          <w:color w:val="202122"/>
          <w:sz w:val="24"/>
          <w:szCs w:val="24"/>
          <w:shd w:val="clear" w:color="auto" w:fill="FFFFFF"/>
        </w:rPr>
      </w:pPr>
    </w:p>
    <w:p w14:paraId="5FDBFA3F" w14:textId="02685DC8" w:rsidR="000A79A6" w:rsidRPr="000A79A6" w:rsidRDefault="000A79A6" w:rsidP="00D13F57">
      <w:pPr>
        <w:spacing w:after="0"/>
        <w:jc w:val="both"/>
        <w:rPr>
          <w:rFonts w:ascii="Times New Roman" w:hAnsi="Times New Roman" w:cs="Times New Roman"/>
          <w:b/>
          <w:bCs/>
          <w:color w:val="202122"/>
          <w:sz w:val="24"/>
          <w:szCs w:val="24"/>
          <w:shd w:val="clear" w:color="auto" w:fill="FFFFFF"/>
        </w:rPr>
      </w:pPr>
      <w:r w:rsidRPr="000A79A6">
        <w:rPr>
          <w:rFonts w:ascii="Times New Roman" w:hAnsi="Times New Roman" w:cs="Times New Roman"/>
          <w:b/>
          <w:bCs/>
          <w:color w:val="202122"/>
          <w:sz w:val="24"/>
          <w:szCs w:val="24"/>
          <w:shd w:val="clear" w:color="auto" w:fill="FFFFFF"/>
        </w:rPr>
        <w:t>Program: 1015 Poticajne mjere demografske obnove</w:t>
      </w:r>
    </w:p>
    <w:p w14:paraId="207584E5" w14:textId="7437BB88" w:rsidR="000A79A6" w:rsidRPr="00A618C9" w:rsidRDefault="000A79A6" w:rsidP="00A618C9">
      <w:pPr>
        <w:pStyle w:val="StandardWeb"/>
        <w:spacing w:before="0" w:beforeAutospacing="0" w:after="225" w:afterAutospacing="0" w:line="330" w:lineRule="atLeast"/>
        <w:textAlignment w:val="baseline"/>
        <w:rPr>
          <w:color w:val="000000"/>
        </w:rPr>
      </w:pPr>
      <w:r w:rsidRPr="000A79A6">
        <w:rPr>
          <w:b/>
          <w:bCs/>
          <w:color w:val="202122"/>
          <w:shd w:val="clear" w:color="auto" w:fill="FFFFFF"/>
        </w:rPr>
        <w:t>Aktivnost: A101601 Naknade za novorođenu djecu</w:t>
      </w:r>
      <w:r>
        <w:rPr>
          <w:b/>
          <w:bCs/>
          <w:color w:val="202122"/>
          <w:shd w:val="clear" w:color="auto" w:fill="FFFFFF"/>
        </w:rPr>
        <w:t xml:space="preserve">- </w:t>
      </w:r>
      <w:r w:rsidR="00947367" w:rsidRPr="00947367">
        <w:rPr>
          <w:color w:val="202122"/>
          <w:shd w:val="clear" w:color="auto" w:fill="FFFFFF"/>
        </w:rPr>
        <w:t xml:space="preserve">u </w:t>
      </w:r>
      <w:r w:rsidR="00947367" w:rsidRPr="00A618C9">
        <w:rPr>
          <w:color w:val="202122"/>
          <w:shd w:val="clear" w:color="auto" w:fill="FFFFFF"/>
        </w:rPr>
        <w:t>202</w:t>
      </w:r>
      <w:r w:rsidR="00062109">
        <w:rPr>
          <w:color w:val="202122"/>
          <w:shd w:val="clear" w:color="auto" w:fill="FFFFFF"/>
        </w:rPr>
        <w:t>3</w:t>
      </w:r>
      <w:r w:rsidR="00947367" w:rsidRPr="00A618C9">
        <w:rPr>
          <w:color w:val="202122"/>
          <w:shd w:val="clear" w:color="auto" w:fill="FFFFFF"/>
        </w:rPr>
        <w:t xml:space="preserve">. godini Općina Gornja Stubica isplatila je </w:t>
      </w:r>
      <w:r w:rsidR="00062109">
        <w:rPr>
          <w:color w:val="202122"/>
          <w:shd w:val="clear" w:color="auto" w:fill="FFFFFF"/>
        </w:rPr>
        <w:t>17.060,00 €</w:t>
      </w:r>
      <w:r w:rsidR="00947367" w:rsidRPr="00A618C9">
        <w:rPr>
          <w:color w:val="202122"/>
          <w:shd w:val="clear" w:color="auto" w:fill="FFFFFF"/>
        </w:rPr>
        <w:t xml:space="preserve"> naknada za novorođenu djecu ili </w:t>
      </w:r>
      <w:r w:rsidR="00062109">
        <w:rPr>
          <w:color w:val="202122"/>
          <w:shd w:val="clear" w:color="auto" w:fill="FFFFFF"/>
        </w:rPr>
        <w:t>87,49</w:t>
      </w:r>
      <w:r w:rsidR="00947367" w:rsidRPr="00A618C9">
        <w:rPr>
          <w:color w:val="202122"/>
          <w:shd w:val="clear" w:color="auto" w:fill="FFFFFF"/>
        </w:rPr>
        <w:t xml:space="preserve"> % od planiranog iznosa.</w:t>
      </w:r>
      <w:r w:rsidR="00A618C9" w:rsidRPr="00A618C9">
        <w:rPr>
          <w:color w:val="202122"/>
          <w:shd w:val="clear" w:color="auto" w:fill="FFFFFF"/>
        </w:rPr>
        <w:t xml:space="preserve"> Naknade su isplaćene za sveukupno </w:t>
      </w:r>
      <w:r w:rsidR="00062109">
        <w:rPr>
          <w:color w:val="202122"/>
          <w:shd w:val="clear" w:color="auto" w:fill="FFFFFF"/>
        </w:rPr>
        <w:t>39</w:t>
      </w:r>
      <w:r w:rsidR="00A618C9" w:rsidRPr="00A618C9">
        <w:rPr>
          <w:color w:val="202122"/>
          <w:shd w:val="clear" w:color="auto" w:fill="FFFFFF"/>
        </w:rPr>
        <w:t xml:space="preserve"> novorođeno dijete na području Općine. </w:t>
      </w:r>
    </w:p>
    <w:p w14:paraId="53D63350" w14:textId="77777777" w:rsidR="008E2128" w:rsidRDefault="008E2128" w:rsidP="00D13F57">
      <w:pPr>
        <w:spacing w:after="0"/>
        <w:jc w:val="both"/>
        <w:rPr>
          <w:rFonts w:ascii="Times New Roman" w:hAnsi="Times New Roman" w:cs="Times New Roman"/>
          <w:color w:val="202122"/>
          <w:sz w:val="24"/>
          <w:szCs w:val="24"/>
          <w:shd w:val="clear" w:color="auto" w:fill="FFFFFF"/>
        </w:rPr>
      </w:pPr>
    </w:p>
    <w:p w14:paraId="27C91C67" w14:textId="7EF13EA2" w:rsidR="00947367" w:rsidRDefault="00947367" w:rsidP="00D13F57">
      <w:pPr>
        <w:spacing w:after="0"/>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09 Djelatnost kulture</w:t>
      </w:r>
    </w:p>
    <w:p w14:paraId="50A9EE64" w14:textId="102EC897" w:rsidR="00062109" w:rsidRDefault="00062109"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1016 Javne potrebe u kulturi</w:t>
      </w:r>
    </w:p>
    <w:p w14:paraId="2B6E1EB1" w14:textId="6935DCCE" w:rsidR="00062109" w:rsidRPr="00062109" w:rsidRDefault="00062109"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A101903 Javne potrebe u kulturi- </w:t>
      </w:r>
      <w:r w:rsidRPr="00062109">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Pr="00062109">
        <w:rPr>
          <w:rFonts w:ascii="Times New Roman" w:hAnsi="Times New Roman" w:cs="Times New Roman"/>
          <w:color w:val="202122"/>
          <w:sz w:val="24"/>
          <w:szCs w:val="24"/>
          <w:shd w:val="clear" w:color="auto" w:fill="FFFFFF"/>
        </w:rPr>
        <w:t xml:space="preserve">59.783,61 € ili 99,91 % od planiranih 59.840,00 €. Unutar navedene aktivnosti planirani su rashodi za Dan Općine, za Susrete za </w:t>
      </w:r>
      <w:proofErr w:type="spellStart"/>
      <w:r w:rsidRPr="00062109">
        <w:rPr>
          <w:rFonts w:ascii="Times New Roman" w:hAnsi="Times New Roman" w:cs="Times New Roman"/>
          <w:color w:val="202122"/>
          <w:sz w:val="24"/>
          <w:szCs w:val="24"/>
          <w:shd w:val="clear" w:color="auto" w:fill="FFFFFF"/>
        </w:rPr>
        <w:t>Rudija</w:t>
      </w:r>
      <w:proofErr w:type="spellEnd"/>
      <w:r w:rsidRPr="00062109">
        <w:rPr>
          <w:rFonts w:ascii="Times New Roman" w:hAnsi="Times New Roman" w:cs="Times New Roman"/>
          <w:color w:val="202122"/>
          <w:sz w:val="24"/>
          <w:szCs w:val="24"/>
          <w:shd w:val="clear" w:color="auto" w:fill="FFFFFF"/>
        </w:rPr>
        <w:t xml:space="preserve">, za priredbe i manifestacije u organizaciji Općine. </w:t>
      </w:r>
    </w:p>
    <w:p w14:paraId="032F543E" w14:textId="77777777" w:rsidR="00062109" w:rsidRDefault="00062109" w:rsidP="00D13F57">
      <w:pPr>
        <w:spacing w:after="0"/>
        <w:jc w:val="both"/>
        <w:rPr>
          <w:rFonts w:ascii="Times New Roman" w:hAnsi="Times New Roman" w:cs="Times New Roman"/>
          <w:b/>
          <w:bCs/>
          <w:color w:val="202122"/>
          <w:sz w:val="24"/>
          <w:szCs w:val="24"/>
          <w:shd w:val="clear" w:color="auto" w:fill="FFFFFF"/>
        </w:rPr>
      </w:pPr>
    </w:p>
    <w:p w14:paraId="0A6CEBBA" w14:textId="2BC57259" w:rsidR="00947367" w:rsidRDefault="00947367"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1018 Sufinanciranje rada udruge građana</w:t>
      </w:r>
    </w:p>
    <w:p w14:paraId="02EDF4F4" w14:textId="2B7F2E2D" w:rsidR="00947367" w:rsidRDefault="00947367"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A101901 Redovna djelatnost udruga građana- </w:t>
      </w:r>
      <w:r>
        <w:rPr>
          <w:rFonts w:ascii="Times New Roman" w:hAnsi="Times New Roman" w:cs="Times New Roman"/>
          <w:color w:val="202122"/>
          <w:sz w:val="24"/>
          <w:szCs w:val="24"/>
          <w:shd w:val="clear" w:color="auto" w:fill="FFFFFF"/>
        </w:rPr>
        <w:t xml:space="preserve">izvršeno je </w:t>
      </w:r>
      <w:r w:rsidR="00062109">
        <w:rPr>
          <w:rFonts w:ascii="Times New Roman" w:hAnsi="Times New Roman" w:cs="Times New Roman"/>
          <w:color w:val="202122"/>
          <w:sz w:val="24"/>
          <w:szCs w:val="24"/>
          <w:shd w:val="clear" w:color="auto" w:fill="FFFFFF"/>
        </w:rPr>
        <w:t>11.931,50 €</w:t>
      </w:r>
      <w:r>
        <w:rPr>
          <w:rFonts w:ascii="Times New Roman" w:hAnsi="Times New Roman" w:cs="Times New Roman"/>
          <w:color w:val="202122"/>
          <w:sz w:val="24"/>
          <w:szCs w:val="24"/>
          <w:shd w:val="clear" w:color="auto" w:fill="FFFFFF"/>
        </w:rPr>
        <w:t xml:space="preserve"> ili </w:t>
      </w:r>
      <w:r w:rsidR="00062109">
        <w:rPr>
          <w:rFonts w:ascii="Times New Roman" w:hAnsi="Times New Roman" w:cs="Times New Roman"/>
          <w:color w:val="202122"/>
          <w:sz w:val="24"/>
          <w:szCs w:val="24"/>
          <w:shd w:val="clear" w:color="auto" w:fill="FFFFFF"/>
        </w:rPr>
        <w:t>99,43 % od planiranih 12.000,00 €</w:t>
      </w:r>
      <w:r>
        <w:rPr>
          <w:rFonts w:ascii="Times New Roman" w:hAnsi="Times New Roman" w:cs="Times New Roman"/>
          <w:color w:val="202122"/>
          <w:sz w:val="24"/>
          <w:szCs w:val="24"/>
          <w:shd w:val="clear" w:color="auto" w:fill="FFFFFF"/>
        </w:rPr>
        <w:t xml:space="preserve"> za redovnu djelatnost udruga građana (tekuće donacije udrugama u kulturi</w:t>
      </w:r>
      <w:r w:rsidR="00062109">
        <w:rPr>
          <w:rFonts w:ascii="Times New Roman" w:hAnsi="Times New Roman" w:cs="Times New Roman"/>
          <w:color w:val="202122"/>
          <w:sz w:val="24"/>
          <w:szCs w:val="24"/>
          <w:shd w:val="clear" w:color="auto" w:fill="FFFFFF"/>
        </w:rPr>
        <w:t xml:space="preserve">: KUD Matija Gubec, </w:t>
      </w:r>
      <w:proofErr w:type="spellStart"/>
      <w:r w:rsidR="00062109">
        <w:rPr>
          <w:rFonts w:ascii="Times New Roman" w:hAnsi="Times New Roman" w:cs="Times New Roman"/>
          <w:color w:val="202122"/>
          <w:sz w:val="24"/>
          <w:szCs w:val="24"/>
          <w:shd w:val="clear" w:color="auto" w:fill="FFFFFF"/>
        </w:rPr>
        <w:t>Kajkaviana</w:t>
      </w:r>
      <w:proofErr w:type="spellEnd"/>
      <w:r w:rsidR="00062109">
        <w:rPr>
          <w:rFonts w:ascii="Times New Roman" w:hAnsi="Times New Roman" w:cs="Times New Roman"/>
          <w:color w:val="202122"/>
          <w:sz w:val="24"/>
          <w:szCs w:val="24"/>
          <w:shd w:val="clear" w:color="auto" w:fill="FFFFFF"/>
        </w:rPr>
        <w:t xml:space="preserve">, Lipin </w:t>
      </w:r>
      <w:proofErr w:type="spellStart"/>
      <w:r w:rsidR="00062109">
        <w:rPr>
          <w:rFonts w:ascii="Times New Roman" w:hAnsi="Times New Roman" w:cs="Times New Roman"/>
          <w:color w:val="202122"/>
          <w:sz w:val="24"/>
          <w:szCs w:val="24"/>
          <w:shd w:val="clear" w:color="auto" w:fill="FFFFFF"/>
        </w:rPr>
        <w:t>cviet</w:t>
      </w:r>
      <w:proofErr w:type="spellEnd"/>
      <w:r w:rsidR="00062109">
        <w:rPr>
          <w:rFonts w:ascii="Times New Roman" w:hAnsi="Times New Roman" w:cs="Times New Roman"/>
          <w:color w:val="202122"/>
          <w:sz w:val="24"/>
          <w:szCs w:val="24"/>
          <w:shd w:val="clear" w:color="auto" w:fill="FFFFFF"/>
        </w:rPr>
        <w:t>, Gornjostubička luč, Fiola).</w:t>
      </w:r>
    </w:p>
    <w:p w14:paraId="24FC8375" w14:textId="77777777" w:rsidR="00947367" w:rsidRDefault="00947367" w:rsidP="00D13F57">
      <w:pPr>
        <w:spacing w:after="0"/>
        <w:jc w:val="both"/>
        <w:rPr>
          <w:rFonts w:ascii="Times New Roman" w:hAnsi="Times New Roman" w:cs="Times New Roman"/>
          <w:color w:val="202122"/>
          <w:sz w:val="24"/>
          <w:szCs w:val="24"/>
          <w:shd w:val="clear" w:color="auto" w:fill="FFFFFF"/>
        </w:rPr>
      </w:pPr>
    </w:p>
    <w:p w14:paraId="2B19BD1C" w14:textId="77777777" w:rsidR="00947367" w:rsidRDefault="00947367" w:rsidP="00D13F57">
      <w:pPr>
        <w:spacing w:after="0"/>
        <w:jc w:val="both"/>
        <w:rPr>
          <w:rFonts w:ascii="Times New Roman" w:hAnsi="Times New Roman" w:cs="Times New Roman"/>
          <w:color w:val="202122"/>
          <w:sz w:val="24"/>
          <w:szCs w:val="24"/>
          <w:shd w:val="clear" w:color="auto" w:fill="FFFFFF"/>
        </w:rPr>
      </w:pPr>
    </w:p>
    <w:p w14:paraId="4F16302E" w14:textId="47E649AE" w:rsidR="00947367" w:rsidRPr="00947367" w:rsidRDefault="00947367" w:rsidP="00D13F57">
      <w:pPr>
        <w:spacing w:after="0"/>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10 Djelatnost sporta i rekreacije</w:t>
      </w:r>
    </w:p>
    <w:p w14:paraId="2C3DC39B" w14:textId="2A47B37C" w:rsidR="00947367" w:rsidRPr="00947367" w:rsidRDefault="00947367" w:rsidP="00D13F57">
      <w:pPr>
        <w:spacing w:after="0"/>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Program: 1017 Rekreacija i sportske aktivnosti</w:t>
      </w:r>
    </w:p>
    <w:p w14:paraId="4C7D6CDD" w14:textId="723BD2C8" w:rsidR="00947367" w:rsidRDefault="00947367" w:rsidP="00D13F57">
      <w:pPr>
        <w:spacing w:after="0"/>
        <w:jc w:val="both"/>
        <w:rPr>
          <w:rFonts w:ascii="Times New Roman" w:hAnsi="Times New Roman" w:cs="Times New Roman"/>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Aktivnost: A101801 Djelatnost sportskih udruga</w:t>
      </w:r>
      <w:r>
        <w:rPr>
          <w:rFonts w:ascii="Times New Roman" w:hAnsi="Times New Roman" w:cs="Times New Roman"/>
          <w:b/>
          <w:bCs/>
          <w:color w:val="202122"/>
          <w:sz w:val="24"/>
          <w:szCs w:val="24"/>
          <w:shd w:val="clear" w:color="auto" w:fill="FFFFFF"/>
        </w:rPr>
        <w:t xml:space="preserve">- </w:t>
      </w:r>
      <w:r w:rsidRPr="00947367">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062109">
        <w:rPr>
          <w:rFonts w:ascii="Times New Roman" w:hAnsi="Times New Roman" w:cs="Times New Roman"/>
          <w:color w:val="202122"/>
          <w:sz w:val="24"/>
          <w:szCs w:val="24"/>
          <w:shd w:val="clear" w:color="auto" w:fill="FFFFFF"/>
        </w:rPr>
        <w:t>50.800,00 €</w:t>
      </w:r>
      <w:r w:rsidRPr="00947367">
        <w:rPr>
          <w:rFonts w:ascii="Times New Roman" w:hAnsi="Times New Roman" w:cs="Times New Roman"/>
          <w:color w:val="202122"/>
          <w:sz w:val="24"/>
          <w:szCs w:val="24"/>
          <w:shd w:val="clear" w:color="auto" w:fill="FFFFFF"/>
        </w:rPr>
        <w:t xml:space="preserve"> ili </w:t>
      </w:r>
      <w:r w:rsidR="00062109">
        <w:rPr>
          <w:rFonts w:ascii="Times New Roman" w:hAnsi="Times New Roman" w:cs="Times New Roman"/>
          <w:color w:val="202122"/>
          <w:sz w:val="24"/>
          <w:szCs w:val="24"/>
          <w:shd w:val="clear" w:color="auto" w:fill="FFFFFF"/>
        </w:rPr>
        <w:t xml:space="preserve">99,49 </w:t>
      </w:r>
      <w:r w:rsidRPr="00947367">
        <w:rPr>
          <w:rFonts w:ascii="Times New Roman" w:hAnsi="Times New Roman" w:cs="Times New Roman"/>
          <w:color w:val="202122"/>
          <w:sz w:val="24"/>
          <w:szCs w:val="24"/>
          <w:shd w:val="clear" w:color="auto" w:fill="FFFFFF"/>
        </w:rPr>
        <w:t>% od planiranog iznosa za tekuće donacije Sportskoj zajednici Općine Gornja Stubica, školskom sportskom klubu Osnovne škole Matije Gupca</w:t>
      </w:r>
      <w:r w:rsidR="00062109">
        <w:rPr>
          <w:rFonts w:ascii="Times New Roman" w:hAnsi="Times New Roman" w:cs="Times New Roman"/>
          <w:color w:val="202122"/>
          <w:sz w:val="24"/>
          <w:szCs w:val="24"/>
          <w:shd w:val="clear" w:color="auto" w:fill="FFFFFF"/>
        </w:rPr>
        <w:t xml:space="preserve"> i HGSS. </w:t>
      </w:r>
    </w:p>
    <w:p w14:paraId="32D3D1EF" w14:textId="77777777" w:rsidR="00947367" w:rsidRPr="00947367" w:rsidRDefault="00947367" w:rsidP="00D13F57">
      <w:pPr>
        <w:spacing w:after="0"/>
        <w:jc w:val="both"/>
        <w:rPr>
          <w:rFonts w:ascii="Times New Roman" w:hAnsi="Times New Roman" w:cs="Times New Roman"/>
          <w:b/>
          <w:bCs/>
          <w:color w:val="202122"/>
          <w:sz w:val="24"/>
          <w:szCs w:val="24"/>
          <w:shd w:val="clear" w:color="auto" w:fill="FFFFFF"/>
        </w:rPr>
      </w:pPr>
    </w:p>
    <w:p w14:paraId="6C059970" w14:textId="6D2CB078" w:rsidR="00947367" w:rsidRDefault="00947367" w:rsidP="00D13F57">
      <w:pPr>
        <w:spacing w:after="0"/>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11 Ostale udruge građana</w:t>
      </w:r>
    </w:p>
    <w:p w14:paraId="62541269" w14:textId="318778B3" w:rsidR="00062109" w:rsidRDefault="00062109" w:rsidP="00D13F57">
      <w:pPr>
        <w:spacing w:after="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1001 Donošenje akata i mjera i djelokruga OV</w:t>
      </w:r>
    </w:p>
    <w:p w14:paraId="49DE584A" w14:textId="3651230E" w:rsidR="00062109" w:rsidRDefault="00062109" w:rsidP="00D13F57">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A100201 Redovan rad političkih stranaka- </w:t>
      </w:r>
      <w:r>
        <w:rPr>
          <w:rFonts w:ascii="Times New Roman" w:hAnsi="Times New Roman" w:cs="Times New Roman"/>
          <w:color w:val="202122"/>
          <w:sz w:val="24"/>
          <w:szCs w:val="24"/>
          <w:shd w:val="clear" w:color="auto" w:fill="FFFFFF"/>
        </w:rPr>
        <w:t>izvršeno je 7.618,34 € ili 97,67 % od planiranih 7.800,00 € za sufinanciranje rada političkih stranaka.</w:t>
      </w:r>
    </w:p>
    <w:p w14:paraId="5EB9E486" w14:textId="77777777" w:rsidR="00F40463" w:rsidRPr="00062109" w:rsidRDefault="00F40463" w:rsidP="00D13F57">
      <w:pPr>
        <w:spacing w:after="0"/>
        <w:jc w:val="both"/>
        <w:rPr>
          <w:rFonts w:ascii="Times New Roman" w:hAnsi="Times New Roman" w:cs="Times New Roman"/>
          <w:color w:val="202122"/>
          <w:sz w:val="24"/>
          <w:szCs w:val="24"/>
          <w:shd w:val="clear" w:color="auto" w:fill="FFFFFF"/>
        </w:rPr>
      </w:pPr>
    </w:p>
    <w:p w14:paraId="1214211F" w14:textId="3B69EC56" w:rsidR="00947367" w:rsidRPr="00947367" w:rsidRDefault="00947367" w:rsidP="00D13F57">
      <w:pPr>
        <w:spacing w:after="0"/>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Program: 1014 Humanitarna skrb kroz udruge građana</w:t>
      </w:r>
    </w:p>
    <w:p w14:paraId="34425C44" w14:textId="02096E16" w:rsidR="00947367" w:rsidRPr="00D83977" w:rsidRDefault="00947367" w:rsidP="00D13F57">
      <w:pPr>
        <w:spacing w:after="0"/>
        <w:jc w:val="both"/>
        <w:rPr>
          <w:rFonts w:ascii="Times New Roman" w:hAnsi="Times New Roman" w:cs="Times New Roman"/>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Aktivnost: A101501 Humanitarna djelatnost</w:t>
      </w:r>
      <w:r w:rsidR="00CE2886">
        <w:rPr>
          <w:rFonts w:ascii="Times New Roman" w:hAnsi="Times New Roman" w:cs="Times New Roman"/>
          <w:b/>
          <w:bCs/>
          <w:color w:val="202122"/>
          <w:sz w:val="24"/>
          <w:szCs w:val="24"/>
          <w:shd w:val="clear" w:color="auto" w:fill="FFFFFF"/>
        </w:rPr>
        <w:t xml:space="preserve">- </w:t>
      </w:r>
      <w:r w:rsidR="00CE2886" w:rsidRPr="00D83977">
        <w:rPr>
          <w:rFonts w:ascii="Times New Roman" w:hAnsi="Times New Roman" w:cs="Times New Roman"/>
          <w:color w:val="202122"/>
          <w:sz w:val="24"/>
          <w:szCs w:val="24"/>
          <w:shd w:val="clear" w:color="auto" w:fill="FFFFFF"/>
        </w:rPr>
        <w:t xml:space="preserve">izvršeno je </w:t>
      </w:r>
      <w:r w:rsidR="00F40463">
        <w:rPr>
          <w:rFonts w:ascii="Times New Roman" w:hAnsi="Times New Roman" w:cs="Times New Roman"/>
          <w:color w:val="202122"/>
          <w:sz w:val="24"/>
          <w:szCs w:val="24"/>
          <w:shd w:val="clear" w:color="auto" w:fill="FFFFFF"/>
        </w:rPr>
        <w:t>12.223,49 €</w:t>
      </w:r>
      <w:r w:rsidR="00CE2886" w:rsidRPr="00D83977">
        <w:rPr>
          <w:rFonts w:ascii="Times New Roman" w:hAnsi="Times New Roman" w:cs="Times New Roman"/>
          <w:color w:val="202122"/>
          <w:sz w:val="24"/>
          <w:szCs w:val="24"/>
          <w:shd w:val="clear" w:color="auto" w:fill="FFFFFF"/>
        </w:rPr>
        <w:t xml:space="preserve"> ili </w:t>
      </w:r>
      <w:r w:rsidR="00F40463">
        <w:rPr>
          <w:rFonts w:ascii="Times New Roman" w:hAnsi="Times New Roman" w:cs="Times New Roman"/>
          <w:color w:val="202122"/>
          <w:sz w:val="24"/>
          <w:szCs w:val="24"/>
          <w:shd w:val="clear" w:color="auto" w:fill="FFFFFF"/>
        </w:rPr>
        <w:t xml:space="preserve">99,38 </w:t>
      </w:r>
      <w:r w:rsidR="00CE2886" w:rsidRPr="00D83977">
        <w:rPr>
          <w:rFonts w:ascii="Times New Roman" w:hAnsi="Times New Roman" w:cs="Times New Roman"/>
          <w:color w:val="202122"/>
          <w:sz w:val="24"/>
          <w:szCs w:val="24"/>
          <w:shd w:val="clear" w:color="auto" w:fill="FFFFFF"/>
        </w:rPr>
        <w:t>% od planiranog iznosa za tekuće donacije Crvenom križu</w:t>
      </w:r>
      <w:r w:rsidR="00A618C9" w:rsidRPr="00D83977">
        <w:rPr>
          <w:rFonts w:ascii="Times New Roman" w:hAnsi="Times New Roman" w:cs="Times New Roman"/>
          <w:color w:val="202122"/>
          <w:sz w:val="24"/>
          <w:szCs w:val="24"/>
          <w:shd w:val="clear" w:color="auto" w:fill="FFFFFF"/>
        </w:rPr>
        <w:t>-</w:t>
      </w:r>
      <w:r w:rsidR="00A618C9" w:rsidRPr="00D83977">
        <w:rPr>
          <w:rFonts w:ascii="Times New Roman" w:hAnsi="Times New Roman" w:cs="Times New Roman"/>
          <w:sz w:val="24"/>
          <w:szCs w:val="24"/>
        </w:rPr>
        <w:t xml:space="preserve"> Zakonska obveza temeljem čl. 30 Zakona o Hrvatskom crvenom križu (NN 71/10 i 136/20)</w:t>
      </w:r>
      <w:r w:rsidR="00CE2886" w:rsidRPr="00D83977">
        <w:rPr>
          <w:rFonts w:ascii="Times New Roman" w:hAnsi="Times New Roman" w:cs="Times New Roman"/>
          <w:color w:val="202122"/>
          <w:sz w:val="24"/>
          <w:szCs w:val="24"/>
          <w:shd w:val="clear" w:color="auto" w:fill="FFFFFF"/>
        </w:rPr>
        <w:t>, Udruzi invalida, Udruga BDR Sv. Juraj, Društvo oštećena sluha iz Krapine</w:t>
      </w:r>
      <w:r w:rsidR="00D83977">
        <w:rPr>
          <w:rFonts w:ascii="Times New Roman" w:hAnsi="Times New Roman" w:cs="Times New Roman"/>
          <w:color w:val="202122"/>
          <w:sz w:val="24"/>
          <w:szCs w:val="24"/>
          <w:shd w:val="clear" w:color="auto" w:fill="FFFFFF"/>
        </w:rPr>
        <w:t>- temeljem objavljenog natječaja, a po prihvatljivom programu.</w:t>
      </w:r>
      <w:r w:rsidR="00CE2886" w:rsidRPr="00D83977">
        <w:rPr>
          <w:rFonts w:ascii="Times New Roman" w:hAnsi="Times New Roman" w:cs="Times New Roman"/>
          <w:color w:val="202122"/>
          <w:sz w:val="24"/>
          <w:szCs w:val="24"/>
          <w:shd w:val="clear" w:color="auto" w:fill="FFFFFF"/>
        </w:rPr>
        <w:t xml:space="preserve"> </w:t>
      </w:r>
    </w:p>
    <w:p w14:paraId="06385ECC" w14:textId="77777777" w:rsidR="00CE2886" w:rsidRDefault="00CE2886" w:rsidP="00D13F57">
      <w:pPr>
        <w:spacing w:after="0"/>
        <w:jc w:val="both"/>
        <w:rPr>
          <w:rFonts w:ascii="Times New Roman" w:hAnsi="Times New Roman" w:cs="Times New Roman"/>
          <w:color w:val="202122"/>
          <w:sz w:val="24"/>
          <w:szCs w:val="24"/>
          <w:shd w:val="clear" w:color="auto" w:fill="FFFFFF"/>
        </w:rPr>
      </w:pPr>
    </w:p>
    <w:p w14:paraId="4D2E855C" w14:textId="7808B04A" w:rsidR="00CE2886" w:rsidRPr="00CE2886" w:rsidRDefault="00CE2886" w:rsidP="00D13F57">
      <w:pPr>
        <w:spacing w:after="0"/>
        <w:jc w:val="both"/>
        <w:rPr>
          <w:rFonts w:ascii="Times New Roman" w:hAnsi="Times New Roman" w:cs="Times New Roman"/>
          <w:b/>
          <w:bCs/>
          <w:color w:val="202122"/>
          <w:sz w:val="24"/>
          <w:szCs w:val="24"/>
          <w:shd w:val="clear" w:color="auto" w:fill="FFFFFF"/>
        </w:rPr>
      </w:pPr>
      <w:r w:rsidRPr="00CE2886">
        <w:rPr>
          <w:rFonts w:ascii="Times New Roman" w:hAnsi="Times New Roman" w:cs="Times New Roman"/>
          <w:b/>
          <w:bCs/>
          <w:color w:val="202122"/>
          <w:sz w:val="24"/>
          <w:szCs w:val="24"/>
          <w:shd w:val="clear" w:color="auto" w:fill="FFFFFF"/>
        </w:rPr>
        <w:t>Program: 1018 Sufinanciranje rada udruga građana</w:t>
      </w:r>
    </w:p>
    <w:p w14:paraId="7FC5DFAF" w14:textId="0D377FD8" w:rsidR="00CE2886" w:rsidRDefault="00CE2886" w:rsidP="00D13F57">
      <w:pPr>
        <w:spacing w:after="0"/>
        <w:jc w:val="both"/>
        <w:rPr>
          <w:rFonts w:ascii="Times New Roman" w:hAnsi="Times New Roman" w:cs="Times New Roman"/>
          <w:color w:val="202122"/>
          <w:sz w:val="24"/>
          <w:szCs w:val="24"/>
          <w:shd w:val="clear" w:color="auto" w:fill="FFFFFF"/>
        </w:rPr>
      </w:pPr>
      <w:r w:rsidRPr="00CE2886">
        <w:rPr>
          <w:rFonts w:ascii="Times New Roman" w:hAnsi="Times New Roman" w:cs="Times New Roman"/>
          <w:b/>
          <w:bCs/>
          <w:color w:val="202122"/>
          <w:sz w:val="24"/>
          <w:szCs w:val="24"/>
          <w:shd w:val="clear" w:color="auto" w:fill="FFFFFF"/>
        </w:rPr>
        <w:t>Aktivnost: A101901 Redovna djelatnost udruga građana</w:t>
      </w:r>
      <w:r w:rsidRPr="00CE2886">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F40463">
        <w:rPr>
          <w:rFonts w:ascii="Times New Roman" w:hAnsi="Times New Roman" w:cs="Times New Roman"/>
          <w:color w:val="202122"/>
          <w:sz w:val="24"/>
          <w:szCs w:val="24"/>
          <w:shd w:val="clear" w:color="auto" w:fill="FFFFFF"/>
        </w:rPr>
        <w:t>14.719,04 €</w:t>
      </w:r>
      <w:r>
        <w:rPr>
          <w:rFonts w:ascii="Times New Roman" w:hAnsi="Times New Roman" w:cs="Times New Roman"/>
          <w:color w:val="202122"/>
          <w:sz w:val="24"/>
          <w:szCs w:val="24"/>
          <w:shd w:val="clear" w:color="auto" w:fill="FFFFFF"/>
        </w:rPr>
        <w:t xml:space="preserve"> ili </w:t>
      </w:r>
      <w:r w:rsidR="00F40463">
        <w:rPr>
          <w:rFonts w:ascii="Times New Roman" w:hAnsi="Times New Roman" w:cs="Times New Roman"/>
          <w:color w:val="202122"/>
          <w:sz w:val="24"/>
          <w:szCs w:val="24"/>
          <w:shd w:val="clear" w:color="auto" w:fill="FFFFFF"/>
        </w:rPr>
        <w:t xml:space="preserve">92,46 </w:t>
      </w:r>
      <w:r>
        <w:rPr>
          <w:rFonts w:ascii="Times New Roman" w:hAnsi="Times New Roman" w:cs="Times New Roman"/>
          <w:color w:val="202122"/>
          <w:sz w:val="24"/>
          <w:szCs w:val="24"/>
          <w:shd w:val="clear" w:color="auto" w:fill="FFFFFF"/>
        </w:rPr>
        <w:t>% planiranog iznosa za redovnu djelatnost udruga građana (</w:t>
      </w:r>
      <w:r w:rsidR="00003935">
        <w:rPr>
          <w:rFonts w:ascii="Times New Roman" w:hAnsi="Times New Roman" w:cs="Times New Roman"/>
          <w:color w:val="202122"/>
          <w:sz w:val="24"/>
          <w:szCs w:val="24"/>
          <w:shd w:val="clear" w:color="auto" w:fill="FFFFFF"/>
        </w:rPr>
        <w:t xml:space="preserve">tekuće donacije Udruga Sveta Ana, Udruga slijepih KZŽ, Udruga seljaka, Društvo R. Perešin, </w:t>
      </w:r>
      <w:r w:rsidR="00F40463">
        <w:rPr>
          <w:rFonts w:ascii="Times New Roman" w:hAnsi="Times New Roman" w:cs="Times New Roman"/>
          <w:color w:val="202122"/>
          <w:sz w:val="24"/>
          <w:szCs w:val="24"/>
          <w:shd w:val="clear" w:color="auto" w:fill="FFFFFF"/>
        </w:rPr>
        <w:t xml:space="preserve">lovačko društvo Orao, udruga građana Krč i ostale udruge, </w:t>
      </w:r>
      <w:r w:rsidR="00880367">
        <w:rPr>
          <w:rFonts w:ascii="Times New Roman" w:hAnsi="Times New Roman" w:cs="Times New Roman"/>
          <w:color w:val="202122"/>
          <w:sz w:val="24"/>
          <w:szCs w:val="24"/>
          <w:shd w:val="clear" w:color="auto" w:fill="FFFFFF"/>
        </w:rPr>
        <w:t>a sve temeljem objavljenog natječaja i prihvatljivog programa</w:t>
      </w:r>
      <w:r w:rsidR="00003935">
        <w:rPr>
          <w:rFonts w:ascii="Times New Roman" w:hAnsi="Times New Roman" w:cs="Times New Roman"/>
          <w:color w:val="202122"/>
          <w:sz w:val="24"/>
          <w:szCs w:val="24"/>
          <w:shd w:val="clear" w:color="auto" w:fill="FFFFFF"/>
        </w:rPr>
        <w:t>).</w:t>
      </w:r>
    </w:p>
    <w:p w14:paraId="6C856FEB" w14:textId="77777777" w:rsidR="00003935" w:rsidRDefault="00003935" w:rsidP="00D13F57">
      <w:pPr>
        <w:spacing w:after="0"/>
        <w:jc w:val="both"/>
        <w:rPr>
          <w:rFonts w:ascii="Times New Roman" w:hAnsi="Times New Roman" w:cs="Times New Roman"/>
          <w:color w:val="202122"/>
          <w:sz w:val="24"/>
          <w:szCs w:val="24"/>
          <w:shd w:val="clear" w:color="auto" w:fill="FFFFFF"/>
        </w:rPr>
      </w:pPr>
    </w:p>
    <w:p w14:paraId="4896951E" w14:textId="77777777" w:rsidR="00F40463" w:rsidRDefault="00F40463" w:rsidP="00D13F57">
      <w:pPr>
        <w:spacing w:after="0"/>
        <w:jc w:val="both"/>
        <w:rPr>
          <w:rFonts w:ascii="Times New Roman" w:hAnsi="Times New Roman" w:cs="Times New Roman"/>
          <w:color w:val="202122"/>
          <w:sz w:val="24"/>
          <w:szCs w:val="24"/>
          <w:shd w:val="clear" w:color="auto" w:fill="FFFFFF"/>
        </w:rPr>
      </w:pPr>
    </w:p>
    <w:p w14:paraId="2C48BDFF" w14:textId="056224D3" w:rsidR="00003935" w:rsidRPr="00003935" w:rsidRDefault="00003935" w:rsidP="00D13F57">
      <w:pPr>
        <w:spacing w:after="0"/>
        <w:jc w:val="both"/>
        <w:rPr>
          <w:rFonts w:ascii="Times New Roman" w:hAnsi="Times New Roman" w:cs="Times New Roman"/>
          <w:b/>
          <w:bCs/>
          <w:color w:val="202122"/>
          <w:sz w:val="24"/>
          <w:szCs w:val="24"/>
          <w:shd w:val="clear" w:color="auto" w:fill="FFFFFF"/>
        </w:rPr>
      </w:pPr>
      <w:r w:rsidRPr="00003935">
        <w:rPr>
          <w:rFonts w:ascii="Times New Roman" w:hAnsi="Times New Roman" w:cs="Times New Roman"/>
          <w:b/>
          <w:bCs/>
          <w:color w:val="202122"/>
          <w:sz w:val="24"/>
          <w:szCs w:val="24"/>
          <w:shd w:val="clear" w:color="auto" w:fill="FFFFFF"/>
        </w:rPr>
        <w:lastRenderedPageBreak/>
        <w:t>Glava: 12 Dječji vrtić Jurek</w:t>
      </w:r>
    </w:p>
    <w:p w14:paraId="1A61217F" w14:textId="54537371" w:rsidR="00003935" w:rsidRPr="00003935" w:rsidRDefault="00003935" w:rsidP="00D13F57">
      <w:pPr>
        <w:spacing w:after="0"/>
        <w:jc w:val="both"/>
        <w:rPr>
          <w:rFonts w:ascii="Times New Roman" w:hAnsi="Times New Roman" w:cs="Times New Roman"/>
          <w:b/>
          <w:bCs/>
          <w:color w:val="202122"/>
          <w:sz w:val="24"/>
          <w:szCs w:val="24"/>
          <w:shd w:val="clear" w:color="auto" w:fill="FFFFFF"/>
        </w:rPr>
      </w:pPr>
      <w:r w:rsidRPr="00003935">
        <w:rPr>
          <w:rFonts w:ascii="Times New Roman" w:hAnsi="Times New Roman" w:cs="Times New Roman"/>
          <w:b/>
          <w:bCs/>
          <w:color w:val="202122"/>
          <w:sz w:val="24"/>
          <w:szCs w:val="24"/>
          <w:shd w:val="clear" w:color="auto" w:fill="FFFFFF"/>
        </w:rPr>
        <w:t>Program: 1019 Redovan rad Dječjeg vrtića</w:t>
      </w:r>
    </w:p>
    <w:p w14:paraId="7908EEF7" w14:textId="37273CAE" w:rsidR="00650FE6" w:rsidRDefault="00003935" w:rsidP="00650FE6">
      <w:pPr>
        <w:spacing w:after="0"/>
        <w:jc w:val="both"/>
        <w:rPr>
          <w:rFonts w:ascii="Times New Roman" w:eastAsia="Times New Roman" w:hAnsi="Times New Roman" w:cs="Times New Roman"/>
          <w:kern w:val="0"/>
          <w:sz w:val="24"/>
          <w:szCs w:val="24"/>
          <w14:ligatures w14:val="none"/>
        </w:rPr>
      </w:pPr>
      <w:r w:rsidRPr="00003935">
        <w:rPr>
          <w:rFonts w:ascii="Times New Roman" w:hAnsi="Times New Roman" w:cs="Times New Roman"/>
          <w:b/>
          <w:bCs/>
          <w:color w:val="202122"/>
          <w:sz w:val="24"/>
          <w:szCs w:val="24"/>
          <w:shd w:val="clear" w:color="auto" w:fill="FFFFFF"/>
        </w:rPr>
        <w:t>Aktivnost: A101900 Redovan rad Dječjeg vrtića</w:t>
      </w:r>
      <w:r w:rsidR="00715C18">
        <w:rPr>
          <w:rFonts w:ascii="Times New Roman" w:hAnsi="Times New Roman" w:cs="Times New Roman"/>
          <w:b/>
          <w:bCs/>
          <w:color w:val="202122"/>
          <w:sz w:val="24"/>
          <w:szCs w:val="24"/>
          <w:shd w:val="clear" w:color="auto" w:fill="FFFFFF"/>
        </w:rPr>
        <w:t xml:space="preserve">- </w:t>
      </w:r>
      <w:r w:rsidR="00650FE6" w:rsidRPr="00650FE6">
        <w:rPr>
          <w:rFonts w:ascii="Times New Roman" w:hAnsi="Times New Roman" w:cs="Times New Roman"/>
          <w:sz w:val="24"/>
          <w:szCs w:val="24"/>
          <w:shd w:val="clear" w:color="auto" w:fill="FFFFFF"/>
        </w:rPr>
        <w:t xml:space="preserve">Dječji vrtić </w:t>
      </w:r>
      <w:r w:rsidR="00A618C9">
        <w:rPr>
          <w:rFonts w:ascii="Times New Roman" w:hAnsi="Times New Roman" w:cs="Times New Roman"/>
          <w:sz w:val="24"/>
          <w:szCs w:val="24"/>
          <w:shd w:val="clear" w:color="auto" w:fill="FFFFFF"/>
        </w:rPr>
        <w:t>Jurek</w:t>
      </w:r>
      <w:r w:rsidR="00650FE6" w:rsidRPr="00650FE6">
        <w:rPr>
          <w:rFonts w:ascii="Times New Roman" w:hAnsi="Times New Roman" w:cs="Times New Roman"/>
          <w:sz w:val="24"/>
          <w:szCs w:val="24"/>
          <w:shd w:val="clear" w:color="auto" w:fill="FFFFFF"/>
        </w:rPr>
        <w:t xml:space="preserve"> je javna ustanova koja ostvaruje programe odgoja, obrazovanja i skrbi o djeci rane i  predškolske dobi. </w:t>
      </w:r>
      <w:r w:rsidR="00650FE6" w:rsidRPr="00650FE6">
        <w:rPr>
          <w:rFonts w:ascii="Times New Roman" w:eastAsia="Times New Roman" w:hAnsi="Times New Roman" w:cs="Times New Roman"/>
          <w:kern w:val="0"/>
          <w:sz w:val="24"/>
          <w:szCs w:val="24"/>
          <w14:ligatures w14:val="none"/>
        </w:rPr>
        <w:t xml:space="preserve">Osnivač je </w:t>
      </w:r>
      <w:r w:rsidR="00650FE6">
        <w:rPr>
          <w:rFonts w:ascii="Times New Roman" w:eastAsia="Times New Roman" w:hAnsi="Times New Roman" w:cs="Times New Roman"/>
          <w:kern w:val="0"/>
          <w:sz w:val="24"/>
          <w:szCs w:val="24"/>
          <w14:ligatures w14:val="none"/>
        </w:rPr>
        <w:t xml:space="preserve">Općina Gornja Stubica </w:t>
      </w:r>
      <w:r w:rsidR="00650FE6" w:rsidRPr="00650FE6">
        <w:rPr>
          <w:rFonts w:ascii="Times New Roman" w:eastAsia="Times New Roman" w:hAnsi="Times New Roman" w:cs="Times New Roman"/>
          <w:kern w:val="0"/>
          <w:sz w:val="24"/>
          <w:szCs w:val="24"/>
          <w14:ligatures w14:val="none"/>
        </w:rPr>
        <w:t>i dječji vrtić je proračunski korisnik</w:t>
      </w:r>
      <w:r w:rsidR="00650FE6">
        <w:rPr>
          <w:rFonts w:ascii="Times New Roman" w:eastAsia="Times New Roman" w:hAnsi="Times New Roman" w:cs="Times New Roman"/>
          <w:kern w:val="0"/>
          <w:sz w:val="24"/>
          <w:szCs w:val="24"/>
          <w14:ligatures w14:val="none"/>
        </w:rPr>
        <w:t xml:space="preserve"> Općine</w:t>
      </w:r>
      <w:r w:rsidR="00650FE6" w:rsidRPr="00650FE6">
        <w:rPr>
          <w:rFonts w:ascii="Times New Roman" w:eastAsia="Times New Roman" w:hAnsi="Times New Roman" w:cs="Times New Roman"/>
          <w:kern w:val="0"/>
          <w:sz w:val="24"/>
          <w:szCs w:val="24"/>
          <w14:ligatures w14:val="none"/>
        </w:rPr>
        <w:t xml:space="preserve">, a to znači da je sastavni dio Proračuna sa ukupno ostvarenim prihodima i rashodima. </w:t>
      </w:r>
    </w:p>
    <w:p w14:paraId="5C2EEE86" w14:textId="77777777" w:rsidR="00650FE6" w:rsidRDefault="00650FE6" w:rsidP="00650FE6">
      <w:pPr>
        <w:spacing w:after="0"/>
        <w:jc w:val="both"/>
        <w:rPr>
          <w:rFonts w:ascii="Times New Roman" w:eastAsia="Times New Roman" w:hAnsi="Times New Roman" w:cs="Times New Roman"/>
          <w:kern w:val="0"/>
          <w:sz w:val="24"/>
          <w:szCs w:val="24"/>
          <w14:ligatures w14:val="none"/>
        </w:rPr>
      </w:pPr>
    </w:p>
    <w:p w14:paraId="2B21BE00" w14:textId="2A788FAE" w:rsidR="0076050A" w:rsidRDefault="0076050A" w:rsidP="0076050A">
      <w:pPr>
        <w:spacing w:after="0"/>
        <w:jc w:val="both"/>
        <w:rPr>
          <w:rFonts w:ascii="Times New Roman" w:hAnsi="Times New Roman" w:cs="Times New Roman"/>
          <w:sz w:val="24"/>
          <w:szCs w:val="24"/>
        </w:rPr>
      </w:pPr>
      <w:r>
        <w:rPr>
          <w:rFonts w:ascii="Times New Roman" w:hAnsi="Times New Roman" w:cs="Times New Roman"/>
          <w:sz w:val="24"/>
          <w:szCs w:val="24"/>
        </w:rPr>
        <w:t xml:space="preserve">Financijsko poslovanje Dječjeg vrtića JUREK tijekom </w:t>
      </w:r>
      <w:r w:rsidR="005F1CDD">
        <w:rPr>
          <w:rFonts w:ascii="Times New Roman" w:hAnsi="Times New Roman" w:cs="Times New Roman"/>
          <w:sz w:val="24"/>
          <w:szCs w:val="24"/>
        </w:rPr>
        <w:t xml:space="preserve">izvještajnog </w:t>
      </w:r>
      <w:r>
        <w:rPr>
          <w:rFonts w:ascii="Times New Roman" w:hAnsi="Times New Roman" w:cs="Times New Roman"/>
          <w:sz w:val="24"/>
          <w:szCs w:val="24"/>
        </w:rPr>
        <w:t>razdoblj</w:t>
      </w:r>
      <w:r w:rsidR="005F1CDD">
        <w:rPr>
          <w:rFonts w:ascii="Times New Roman" w:hAnsi="Times New Roman" w:cs="Times New Roman"/>
          <w:sz w:val="24"/>
          <w:szCs w:val="24"/>
        </w:rPr>
        <w:t>a</w:t>
      </w:r>
      <w:r>
        <w:rPr>
          <w:rFonts w:ascii="Times New Roman" w:hAnsi="Times New Roman" w:cs="Times New Roman"/>
          <w:sz w:val="24"/>
          <w:szCs w:val="24"/>
        </w:rPr>
        <w:t xml:space="preserve"> izvršeno je prema financijskim mogućnostima ustanove poštujući zakonske propise. Na dan 31.12.2023.godine vrtić je imao 23 zaposlenih djelatnika, od toga 4 djelatnice na određeno puno radno vrijeme, 1 djelatnica ne neodređeno nepuno radno vrijeme (11 sati tjedno), 18 djelatnika na neodređeno puno radno vrijeme.</w:t>
      </w:r>
    </w:p>
    <w:p w14:paraId="02270C34" w14:textId="77777777" w:rsidR="00D83977" w:rsidRDefault="00D83977" w:rsidP="00D83977">
      <w:pPr>
        <w:spacing w:after="0"/>
        <w:jc w:val="both"/>
        <w:rPr>
          <w:rFonts w:ascii="Times New Roman" w:hAnsi="Times New Roman" w:cs="Times New Roman"/>
          <w:sz w:val="24"/>
          <w:szCs w:val="24"/>
        </w:rPr>
      </w:pPr>
    </w:p>
    <w:p w14:paraId="268D650A" w14:textId="7D2AD308" w:rsidR="0076050A" w:rsidRDefault="00263702" w:rsidP="0076050A">
      <w:pPr>
        <w:spacing w:after="0"/>
        <w:jc w:val="both"/>
        <w:rPr>
          <w:rFonts w:ascii="Times New Roman" w:hAnsi="Times New Roman" w:cs="Times New Roman"/>
          <w:sz w:val="24"/>
          <w:szCs w:val="24"/>
        </w:rPr>
      </w:pPr>
      <w:r>
        <w:rPr>
          <w:rFonts w:ascii="Times New Roman" w:hAnsi="Times New Roman" w:cs="Times New Roman"/>
          <w:sz w:val="24"/>
          <w:szCs w:val="24"/>
        </w:rPr>
        <w:t>Izvršeno je 451.044,56 € ili 94,98 % od planiranih 474.876,00 € za plaće djelatnika, materijalne rashode, financijske rashode i za nabavu opreme. Uslijed povećanja broja grupa u Dječjem vrtiću bilo je potrebno pristupiti nabavi opreme i namještaja za 6. grupu (10.202,91 €).</w:t>
      </w:r>
    </w:p>
    <w:p w14:paraId="6C6CE111" w14:textId="77777777" w:rsidR="00D83977" w:rsidRDefault="00D83977" w:rsidP="00D83977">
      <w:pPr>
        <w:spacing w:after="0"/>
        <w:jc w:val="both"/>
        <w:rPr>
          <w:rFonts w:ascii="Times New Roman" w:hAnsi="Times New Roman" w:cs="Times New Roman"/>
          <w:sz w:val="24"/>
          <w:szCs w:val="24"/>
        </w:rPr>
      </w:pPr>
    </w:p>
    <w:p w14:paraId="2CF96274" w14:textId="77777777" w:rsidR="00D41F38" w:rsidRDefault="00D41F38" w:rsidP="00D83977">
      <w:pPr>
        <w:spacing w:after="0"/>
        <w:jc w:val="both"/>
        <w:rPr>
          <w:rFonts w:ascii="Times New Roman" w:hAnsi="Times New Roman" w:cs="Times New Roman"/>
          <w:sz w:val="24"/>
          <w:szCs w:val="24"/>
        </w:rPr>
      </w:pPr>
    </w:p>
    <w:p w14:paraId="7B4344EF" w14:textId="77777777" w:rsidR="00D41F38" w:rsidRDefault="00D41F38" w:rsidP="00D83977">
      <w:pPr>
        <w:spacing w:after="0"/>
        <w:jc w:val="both"/>
        <w:rPr>
          <w:rFonts w:ascii="Times New Roman" w:hAnsi="Times New Roman" w:cs="Times New Roman"/>
          <w:sz w:val="24"/>
          <w:szCs w:val="24"/>
        </w:rPr>
      </w:pPr>
    </w:p>
    <w:p w14:paraId="50952655" w14:textId="461E21B8" w:rsidR="00D41F38" w:rsidRDefault="000E2DAA" w:rsidP="00263702">
      <w:pPr>
        <w:spacing w:after="0"/>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41F38">
        <w:rPr>
          <w:rFonts w:ascii="Times New Roman" w:hAnsi="Times New Roman" w:cs="Times New Roman"/>
          <w:sz w:val="24"/>
          <w:szCs w:val="24"/>
        </w:rPr>
        <w:t>Obrazloženje sastavila:</w:t>
      </w:r>
    </w:p>
    <w:p w14:paraId="043946FD" w14:textId="531D3682" w:rsidR="00D41F38" w:rsidRDefault="00D41F38" w:rsidP="000E2DAA">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Nikolina </w:t>
      </w:r>
      <w:proofErr w:type="spellStart"/>
      <w:r>
        <w:rPr>
          <w:rFonts w:ascii="Times New Roman" w:hAnsi="Times New Roman" w:cs="Times New Roman"/>
          <w:sz w:val="24"/>
          <w:szCs w:val="24"/>
        </w:rPr>
        <w:t>Šalković</w:t>
      </w:r>
      <w:proofErr w:type="spellEnd"/>
      <w:r w:rsidR="00263702">
        <w:rPr>
          <w:rFonts w:ascii="Times New Roman" w:hAnsi="Times New Roman" w:cs="Times New Roman"/>
          <w:sz w:val="24"/>
          <w:szCs w:val="24"/>
        </w:rPr>
        <w:t xml:space="preserve">, </w:t>
      </w:r>
      <w:proofErr w:type="spellStart"/>
      <w:r w:rsidR="00263702">
        <w:rPr>
          <w:rFonts w:ascii="Times New Roman" w:hAnsi="Times New Roman" w:cs="Times New Roman"/>
          <w:sz w:val="24"/>
          <w:szCs w:val="24"/>
        </w:rPr>
        <w:t>univ.bacc</w:t>
      </w:r>
      <w:proofErr w:type="spellEnd"/>
      <w:r w:rsidR="00263702">
        <w:rPr>
          <w:rFonts w:ascii="Times New Roman" w:hAnsi="Times New Roman" w:cs="Times New Roman"/>
          <w:sz w:val="24"/>
          <w:szCs w:val="24"/>
        </w:rPr>
        <w:t xml:space="preserve">. </w:t>
      </w:r>
      <w:proofErr w:type="spellStart"/>
      <w:r w:rsidR="00263702">
        <w:rPr>
          <w:rFonts w:ascii="Times New Roman" w:hAnsi="Times New Roman" w:cs="Times New Roman"/>
          <w:sz w:val="24"/>
          <w:szCs w:val="24"/>
        </w:rPr>
        <w:t>oec</w:t>
      </w:r>
      <w:proofErr w:type="spellEnd"/>
      <w:r w:rsidR="00263702">
        <w:rPr>
          <w:rFonts w:ascii="Times New Roman" w:hAnsi="Times New Roman" w:cs="Times New Roman"/>
          <w:sz w:val="24"/>
          <w:szCs w:val="24"/>
        </w:rPr>
        <w:t>.</w:t>
      </w:r>
    </w:p>
    <w:p w14:paraId="275EF7C4" w14:textId="77777777" w:rsidR="00650FE6" w:rsidRDefault="00650FE6" w:rsidP="00D83977">
      <w:pPr>
        <w:spacing w:after="0"/>
        <w:jc w:val="both"/>
        <w:rPr>
          <w:rFonts w:ascii="Times New Roman" w:hAnsi="Times New Roman" w:cs="Times New Roman"/>
          <w:sz w:val="24"/>
          <w:szCs w:val="24"/>
        </w:rPr>
      </w:pPr>
    </w:p>
    <w:p w14:paraId="76D0FC3F" w14:textId="77777777" w:rsidR="00650FE6" w:rsidRPr="00650FE6" w:rsidRDefault="00650FE6" w:rsidP="00D83977">
      <w:pPr>
        <w:jc w:val="both"/>
        <w:rPr>
          <w:rFonts w:ascii="Times New Roman" w:eastAsia="Times New Roman" w:hAnsi="Times New Roman" w:cs="Times New Roman"/>
          <w:kern w:val="0"/>
          <w:sz w:val="24"/>
          <w:szCs w:val="24"/>
          <w14:ligatures w14:val="none"/>
        </w:rPr>
      </w:pPr>
    </w:p>
    <w:p w14:paraId="66C4786F" w14:textId="77777777" w:rsidR="00650FE6" w:rsidRPr="00650FE6" w:rsidRDefault="00650FE6" w:rsidP="00D83977">
      <w:pPr>
        <w:spacing w:after="0" w:line="240" w:lineRule="auto"/>
        <w:jc w:val="both"/>
        <w:rPr>
          <w:rFonts w:ascii="Times New Roman" w:eastAsia="Times New Roman" w:hAnsi="Times New Roman" w:cs="Times New Roman"/>
          <w:kern w:val="0"/>
          <w:sz w:val="24"/>
          <w:szCs w:val="24"/>
          <w14:ligatures w14:val="none"/>
        </w:rPr>
      </w:pPr>
    </w:p>
    <w:p w14:paraId="7E95D593" w14:textId="1A4D1A29" w:rsidR="00003935" w:rsidRPr="00003935" w:rsidRDefault="00003935" w:rsidP="00D13F57">
      <w:pPr>
        <w:spacing w:after="0"/>
        <w:jc w:val="both"/>
        <w:rPr>
          <w:rFonts w:ascii="Times New Roman" w:hAnsi="Times New Roman" w:cs="Times New Roman"/>
          <w:b/>
          <w:bCs/>
          <w:color w:val="202122"/>
          <w:sz w:val="24"/>
          <w:szCs w:val="24"/>
          <w:shd w:val="clear" w:color="auto" w:fill="FFFFFF"/>
        </w:rPr>
      </w:pPr>
    </w:p>
    <w:p w14:paraId="3942DCC7" w14:textId="77777777" w:rsidR="00CC4662" w:rsidRPr="00947367" w:rsidRDefault="00CC4662" w:rsidP="00D13F57">
      <w:pPr>
        <w:spacing w:after="0"/>
        <w:jc w:val="both"/>
        <w:rPr>
          <w:rFonts w:ascii="Times New Roman" w:hAnsi="Times New Roman" w:cs="Times New Roman"/>
          <w:color w:val="202122"/>
          <w:sz w:val="24"/>
          <w:szCs w:val="24"/>
          <w:shd w:val="clear" w:color="auto" w:fill="FFFFFF"/>
        </w:rPr>
      </w:pPr>
    </w:p>
    <w:p w14:paraId="3338A2BC" w14:textId="77777777" w:rsidR="0020354D" w:rsidRPr="00FE4654" w:rsidRDefault="0020354D" w:rsidP="009C2005">
      <w:pPr>
        <w:spacing w:after="0" w:line="276" w:lineRule="auto"/>
        <w:jc w:val="both"/>
        <w:rPr>
          <w:rFonts w:ascii="Times New Roman" w:hAnsi="Times New Roman" w:cs="Times New Roman"/>
          <w:color w:val="202122"/>
          <w:sz w:val="24"/>
          <w:szCs w:val="24"/>
          <w:shd w:val="clear" w:color="auto" w:fill="FFFFFF"/>
        </w:rPr>
      </w:pPr>
    </w:p>
    <w:p w14:paraId="1EFB7FE5" w14:textId="77777777" w:rsidR="00794D9C" w:rsidRPr="00FE4654" w:rsidRDefault="00794D9C" w:rsidP="009C2005">
      <w:pPr>
        <w:spacing w:after="0" w:line="276" w:lineRule="auto"/>
        <w:jc w:val="both"/>
        <w:rPr>
          <w:rFonts w:ascii="Times New Roman" w:hAnsi="Times New Roman" w:cs="Times New Roman"/>
          <w:color w:val="202122"/>
          <w:sz w:val="24"/>
          <w:szCs w:val="24"/>
          <w:shd w:val="clear" w:color="auto" w:fill="FFFFFF"/>
        </w:rPr>
      </w:pPr>
    </w:p>
    <w:p w14:paraId="0AF4C65E" w14:textId="77777777" w:rsidR="00EC1C71" w:rsidRPr="00A8395D" w:rsidRDefault="00EC1C71" w:rsidP="00EC1C71">
      <w:pPr>
        <w:spacing w:after="0" w:line="276" w:lineRule="auto"/>
        <w:jc w:val="both"/>
        <w:rPr>
          <w:rFonts w:ascii="Times New Roman" w:eastAsia="Times New Roman" w:hAnsi="Times New Roman" w:cs="Times New Roman"/>
          <w:kern w:val="0"/>
          <w:sz w:val="24"/>
          <w:szCs w:val="24"/>
          <w:lang w:eastAsia="hr-HR"/>
          <w14:ligatures w14:val="none"/>
        </w:rPr>
      </w:pPr>
    </w:p>
    <w:p w14:paraId="1A8BA5E3" w14:textId="77777777" w:rsidR="002B2696" w:rsidRPr="0022292E" w:rsidRDefault="002B2696" w:rsidP="0022292E">
      <w:pPr>
        <w:spacing w:line="276" w:lineRule="auto"/>
        <w:ind w:firstLine="360"/>
        <w:jc w:val="both"/>
        <w:rPr>
          <w:rFonts w:ascii="Times New Roman" w:hAnsi="Times New Roman" w:cs="Times New Roman"/>
          <w:sz w:val="24"/>
          <w:szCs w:val="24"/>
        </w:rPr>
      </w:pPr>
    </w:p>
    <w:p w14:paraId="2F1D1194" w14:textId="77777777" w:rsidR="009C30C7" w:rsidRPr="00FB7365" w:rsidRDefault="009C30C7" w:rsidP="00FB7365">
      <w:pPr>
        <w:spacing w:after="0" w:line="276" w:lineRule="auto"/>
        <w:ind w:firstLine="360"/>
        <w:jc w:val="both"/>
        <w:rPr>
          <w:rFonts w:ascii="Times New Roman" w:eastAsia="Times New Roman" w:hAnsi="Times New Roman" w:cs="Times New Roman"/>
          <w:kern w:val="0"/>
          <w:sz w:val="24"/>
          <w:szCs w:val="24"/>
          <w:lang w:eastAsia="hr-HR"/>
          <w14:ligatures w14:val="none"/>
        </w:rPr>
      </w:pPr>
    </w:p>
    <w:p w14:paraId="126752E4" w14:textId="77777777" w:rsidR="00A82A9A" w:rsidRDefault="00A82A9A" w:rsidP="00A82A9A">
      <w:pPr>
        <w:spacing w:after="0" w:line="276" w:lineRule="auto"/>
        <w:ind w:firstLine="360"/>
        <w:jc w:val="both"/>
        <w:rPr>
          <w:rFonts w:ascii="Times New Roman" w:hAnsi="Times New Roman" w:cs="Times New Roman"/>
          <w:sz w:val="24"/>
          <w:szCs w:val="24"/>
        </w:rPr>
      </w:pPr>
    </w:p>
    <w:p w14:paraId="039CBA69" w14:textId="77777777" w:rsidR="00650594" w:rsidRPr="00A82A9A" w:rsidRDefault="00650594" w:rsidP="00A82A9A">
      <w:pPr>
        <w:pStyle w:val="Tijeloteksta"/>
        <w:spacing w:line="276" w:lineRule="auto"/>
        <w:ind w:firstLine="708"/>
        <w:rPr>
          <w:b/>
          <w:bCs/>
          <w:sz w:val="22"/>
          <w:szCs w:val="22"/>
        </w:rPr>
      </w:pPr>
    </w:p>
    <w:p w14:paraId="365D1360" w14:textId="77777777" w:rsidR="00650594" w:rsidRPr="00A82A9A" w:rsidRDefault="00650594" w:rsidP="00A82A9A">
      <w:pPr>
        <w:pStyle w:val="Tijeloteksta"/>
        <w:spacing w:line="276" w:lineRule="auto"/>
        <w:rPr>
          <w:b/>
          <w:bCs/>
          <w:sz w:val="22"/>
          <w:szCs w:val="22"/>
        </w:rPr>
      </w:pPr>
    </w:p>
    <w:p w14:paraId="312B845D" w14:textId="77777777" w:rsidR="00A5025C" w:rsidRPr="00A82A9A" w:rsidRDefault="00A5025C" w:rsidP="00A82A9A">
      <w:pPr>
        <w:spacing w:after="0"/>
        <w:rPr>
          <w:rFonts w:ascii="Times New Roman" w:hAnsi="Times New Roman" w:cs="Times New Roman"/>
        </w:rPr>
      </w:pPr>
    </w:p>
    <w:sectPr w:rsidR="00A5025C" w:rsidRPr="00A82A9A" w:rsidSect="00352654">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B064" w14:textId="77777777" w:rsidR="002F601B" w:rsidRDefault="002F601B" w:rsidP="00095E99">
      <w:pPr>
        <w:spacing w:after="0" w:line="240" w:lineRule="auto"/>
      </w:pPr>
      <w:r>
        <w:separator/>
      </w:r>
    </w:p>
  </w:endnote>
  <w:endnote w:type="continuationSeparator" w:id="0">
    <w:p w14:paraId="33B37DE9" w14:textId="77777777" w:rsidR="002F601B" w:rsidRDefault="002F601B" w:rsidP="0009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727714"/>
      <w:docPartObj>
        <w:docPartGallery w:val="Page Numbers (Bottom of Page)"/>
        <w:docPartUnique/>
      </w:docPartObj>
    </w:sdtPr>
    <w:sdtEndPr>
      <w:rPr>
        <w:rFonts w:ascii="Times New Roman" w:hAnsi="Times New Roman" w:cs="Times New Roman"/>
        <w:sz w:val="20"/>
        <w:szCs w:val="20"/>
      </w:rPr>
    </w:sdtEndPr>
    <w:sdtContent>
      <w:p w14:paraId="0A403415" w14:textId="0A0ED863" w:rsidR="00095E99" w:rsidRPr="00352654" w:rsidRDefault="00095E99">
        <w:pPr>
          <w:pStyle w:val="Podnoje"/>
          <w:jc w:val="right"/>
          <w:rPr>
            <w:rFonts w:ascii="Times New Roman" w:hAnsi="Times New Roman" w:cs="Times New Roman"/>
            <w:sz w:val="20"/>
            <w:szCs w:val="20"/>
          </w:rPr>
        </w:pPr>
        <w:r w:rsidRPr="00352654">
          <w:rPr>
            <w:rFonts w:ascii="Times New Roman" w:hAnsi="Times New Roman" w:cs="Times New Roman"/>
            <w:sz w:val="20"/>
            <w:szCs w:val="20"/>
          </w:rPr>
          <w:fldChar w:fldCharType="begin"/>
        </w:r>
        <w:r w:rsidRPr="00352654">
          <w:rPr>
            <w:rFonts w:ascii="Times New Roman" w:hAnsi="Times New Roman" w:cs="Times New Roman"/>
            <w:sz w:val="20"/>
            <w:szCs w:val="20"/>
          </w:rPr>
          <w:instrText>PAGE   \* MERGEFORMAT</w:instrText>
        </w:r>
        <w:r w:rsidRPr="00352654">
          <w:rPr>
            <w:rFonts w:ascii="Times New Roman" w:hAnsi="Times New Roman" w:cs="Times New Roman"/>
            <w:sz w:val="20"/>
            <w:szCs w:val="20"/>
          </w:rPr>
          <w:fldChar w:fldCharType="separate"/>
        </w:r>
        <w:r w:rsidRPr="00352654">
          <w:rPr>
            <w:rFonts w:ascii="Times New Roman" w:hAnsi="Times New Roman" w:cs="Times New Roman"/>
            <w:sz w:val="20"/>
            <w:szCs w:val="20"/>
          </w:rPr>
          <w:t>2</w:t>
        </w:r>
        <w:r w:rsidRPr="00352654">
          <w:rPr>
            <w:rFonts w:ascii="Times New Roman" w:hAnsi="Times New Roman" w:cs="Times New Roman"/>
            <w:sz w:val="20"/>
            <w:szCs w:val="20"/>
          </w:rPr>
          <w:fldChar w:fldCharType="end"/>
        </w:r>
      </w:p>
    </w:sdtContent>
  </w:sdt>
  <w:p w14:paraId="50056D02" w14:textId="77777777" w:rsidR="00095E99" w:rsidRDefault="00095E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AA81" w14:textId="77777777" w:rsidR="002F601B" w:rsidRDefault="002F601B" w:rsidP="00095E99">
      <w:pPr>
        <w:spacing w:after="0" w:line="240" w:lineRule="auto"/>
      </w:pPr>
      <w:r>
        <w:separator/>
      </w:r>
    </w:p>
  </w:footnote>
  <w:footnote w:type="continuationSeparator" w:id="0">
    <w:p w14:paraId="18347BA4" w14:textId="77777777" w:rsidR="002F601B" w:rsidRDefault="002F601B" w:rsidP="00095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3E5C"/>
    <w:multiLevelType w:val="hybridMultilevel"/>
    <w:tmpl w:val="5A446926"/>
    <w:lvl w:ilvl="0" w:tplc="9718FBFA">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C0132B1"/>
    <w:multiLevelType w:val="hybridMultilevel"/>
    <w:tmpl w:val="4F90C2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A66407"/>
    <w:multiLevelType w:val="hybridMultilevel"/>
    <w:tmpl w:val="3F3C6B2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0C4788"/>
    <w:multiLevelType w:val="hybridMultilevel"/>
    <w:tmpl w:val="AEA6C5B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416645"/>
    <w:multiLevelType w:val="hybridMultilevel"/>
    <w:tmpl w:val="56C88E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A85395"/>
    <w:multiLevelType w:val="hybridMultilevel"/>
    <w:tmpl w:val="45FE7164"/>
    <w:lvl w:ilvl="0" w:tplc="81E25C5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4290AF9"/>
    <w:multiLevelType w:val="hybridMultilevel"/>
    <w:tmpl w:val="A302F5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582D42"/>
    <w:multiLevelType w:val="hybridMultilevel"/>
    <w:tmpl w:val="CE4CC3CE"/>
    <w:lvl w:ilvl="0" w:tplc="691E03A2">
      <w:start w:val="1"/>
      <w:numFmt w:val="lowerLetter"/>
      <w:lvlText w:val="%1)"/>
      <w:lvlJc w:val="left"/>
      <w:pPr>
        <w:ind w:left="720" w:hanging="360"/>
      </w:pPr>
      <w:rPr>
        <w:rFonts w:eastAsiaTheme="minorHAns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4B32753"/>
    <w:multiLevelType w:val="multilevel"/>
    <w:tmpl w:val="0076E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853792"/>
    <w:multiLevelType w:val="hybridMultilevel"/>
    <w:tmpl w:val="C7303742"/>
    <w:lvl w:ilvl="0" w:tplc="1C7E8520">
      <w:start w:val="6"/>
      <w:numFmt w:val="bullet"/>
      <w:lvlText w:val="-"/>
      <w:lvlJc w:val="left"/>
      <w:pPr>
        <w:ind w:left="1770" w:hanging="360"/>
      </w:pPr>
      <w:rPr>
        <w:rFonts w:ascii="Times New Roman" w:eastAsia="Calibri" w:hAnsi="Times New Roman"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0" w15:restartNumberingAfterBreak="0">
    <w:nsid w:val="65497473"/>
    <w:multiLevelType w:val="hybridMultilevel"/>
    <w:tmpl w:val="07324BE2"/>
    <w:lvl w:ilvl="0" w:tplc="041A0017">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FA3489"/>
    <w:multiLevelType w:val="hybridMultilevel"/>
    <w:tmpl w:val="8266F2EA"/>
    <w:lvl w:ilvl="0" w:tplc="6B54E11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840658016">
    <w:abstractNumId w:val="8"/>
  </w:num>
  <w:num w:numId="2" w16cid:durableId="1555580799">
    <w:abstractNumId w:val="3"/>
  </w:num>
  <w:num w:numId="3" w16cid:durableId="403646701">
    <w:abstractNumId w:val="2"/>
  </w:num>
  <w:num w:numId="4" w16cid:durableId="76751868">
    <w:abstractNumId w:val="11"/>
  </w:num>
  <w:num w:numId="5" w16cid:durableId="805438739">
    <w:abstractNumId w:val="6"/>
  </w:num>
  <w:num w:numId="6" w16cid:durableId="1636520377">
    <w:abstractNumId w:val="0"/>
  </w:num>
  <w:num w:numId="7" w16cid:durableId="1491680810">
    <w:abstractNumId w:val="9"/>
  </w:num>
  <w:num w:numId="8" w16cid:durableId="147749386">
    <w:abstractNumId w:val="4"/>
  </w:num>
  <w:num w:numId="9" w16cid:durableId="1708288381">
    <w:abstractNumId w:val="5"/>
  </w:num>
  <w:num w:numId="10" w16cid:durableId="1901551389">
    <w:abstractNumId w:val="7"/>
  </w:num>
  <w:num w:numId="11" w16cid:durableId="335113544">
    <w:abstractNumId w:val="1"/>
  </w:num>
  <w:num w:numId="12" w16cid:durableId="2110276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38"/>
    <w:rsid w:val="00000E92"/>
    <w:rsid w:val="00003935"/>
    <w:rsid w:val="00013EE5"/>
    <w:rsid w:val="00014C73"/>
    <w:rsid w:val="00030997"/>
    <w:rsid w:val="00033448"/>
    <w:rsid w:val="0004317C"/>
    <w:rsid w:val="00050FC4"/>
    <w:rsid w:val="000574B3"/>
    <w:rsid w:val="00062109"/>
    <w:rsid w:val="0006497E"/>
    <w:rsid w:val="00064FFD"/>
    <w:rsid w:val="00067797"/>
    <w:rsid w:val="00095E99"/>
    <w:rsid w:val="000A24C3"/>
    <w:rsid w:val="000A79A6"/>
    <w:rsid w:val="000B1A9A"/>
    <w:rsid w:val="000E2DAA"/>
    <w:rsid w:val="001255FB"/>
    <w:rsid w:val="00131A8A"/>
    <w:rsid w:val="00141317"/>
    <w:rsid w:val="00144CA4"/>
    <w:rsid w:val="00165724"/>
    <w:rsid w:val="001664C3"/>
    <w:rsid w:val="00180739"/>
    <w:rsid w:val="00182AD9"/>
    <w:rsid w:val="00185B9E"/>
    <w:rsid w:val="00185F28"/>
    <w:rsid w:val="001903F3"/>
    <w:rsid w:val="001C5DC7"/>
    <w:rsid w:val="001D242B"/>
    <w:rsid w:val="001D2579"/>
    <w:rsid w:val="001E56F4"/>
    <w:rsid w:val="001E6039"/>
    <w:rsid w:val="0020354D"/>
    <w:rsid w:val="002224BB"/>
    <w:rsid w:val="0022292E"/>
    <w:rsid w:val="0022679C"/>
    <w:rsid w:val="00246D0A"/>
    <w:rsid w:val="002516D1"/>
    <w:rsid w:val="00253BA0"/>
    <w:rsid w:val="00263702"/>
    <w:rsid w:val="002659A4"/>
    <w:rsid w:val="00285F90"/>
    <w:rsid w:val="0029027C"/>
    <w:rsid w:val="00294D33"/>
    <w:rsid w:val="002A63CD"/>
    <w:rsid w:val="002A7362"/>
    <w:rsid w:val="002B2696"/>
    <w:rsid w:val="002B2E87"/>
    <w:rsid w:val="002D619B"/>
    <w:rsid w:val="002F3D50"/>
    <w:rsid w:val="002F57EC"/>
    <w:rsid w:val="002F601B"/>
    <w:rsid w:val="00302E7E"/>
    <w:rsid w:val="00316903"/>
    <w:rsid w:val="00322B72"/>
    <w:rsid w:val="00322D59"/>
    <w:rsid w:val="00352654"/>
    <w:rsid w:val="003B4D72"/>
    <w:rsid w:val="003E7DCC"/>
    <w:rsid w:val="003F608F"/>
    <w:rsid w:val="00421279"/>
    <w:rsid w:val="00423BAB"/>
    <w:rsid w:val="004350E0"/>
    <w:rsid w:val="00454A8C"/>
    <w:rsid w:val="00484E06"/>
    <w:rsid w:val="00491924"/>
    <w:rsid w:val="00495149"/>
    <w:rsid w:val="004D3F99"/>
    <w:rsid w:val="004E2186"/>
    <w:rsid w:val="0050695C"/>
    <w:rsid w:val="00506A7A"/>
    <w:rsid w:val="00545438"/>
    <w:rsid w:val="00550263"/>
    <w:rsid w:val="00557650"/>
    <w:rsid w:val="005601E8"/>
    <w:rsid w:val="00566A18"/>
    <w:rsid w:val="00580C80"/>
    <w:rsid w:val="005810C9"/>
    <w:rsid w:val="00586584"/>
    <w:rsid w:val="005963D6"/>
    <w:rsid w:val="005B0929"/>
    <w:rsid w:val="005B719E"/>
    <w:rsid w:val="005C28FE"/>
    <w:rsid w:val="005D366D"/>
    <w:rsid w:val="005E2148"/>
    <w:rsid w:val="005F1CDD"/>
    <w:rsid w:val="00607C66"/>
    <w:rsid w:val="006202EF"/>
    <w:rsid w:val="00650594"/>
    <w:rsid w:val="00650FE6"/>
    <w:rsid w:val="00653AF7"/>
    <w:rsid w:val="00665131"/>
    <w:rsid w:val="0068546C"/>
    <w:rsid w:val="00701DCE"/>
    <w:rsid w:val="00707DE7"/>
    <w:rsid w:val="00712FAB"/>
    <w:rsid w:val="00715C18"/>
    <w:rsid w:val="00724446"/>
    <w:rsid w:val="00733D5D"/>
    <w:rsid w:val="00747EF0"/>
    <w:rsid w:val="00753B7C"/>
    <w:rsid w:val="00755B0C"/>
    <w:rsid w:val="0076050A"/>
    <w:rsid w:val="00792BA5"/>
    <w:rsid w:val="00794D9C"/>
    <w:rsid w:val="007D0317"/>
    <w:rsid w:val="007E761A"/>
    <w:rsid w:val="00800664"/>
    <w:rsid w:val="008102EA"/>
    <w:rsid w:val="0082591F"/>
    <w:rsid w:val="008418F4"/>
    <w:rsid w:val="00870770"/>
    <w:rsid w:val="00873386"/>
    <w:rsid w:val="00880367"/>
    <w:rsid w:val="00882E52"/>
    <w:rsid w:val="00885EA8"/>
    <w:rsid w:val="0089119D"/>
    <w:rsid w:val="00893DCA"/>
    <w:rsid w:val="008B2174"/>
    <w:rsid w:val="008B37BC"/>
    <w:rsid w:val="008E0CF7"/>
    <w:rsid w:val="008E2128"/>
    <w:rsid w:val="008F20AA"/>
    <w:rsid w:val="00912741"/>
    <w:rsid w:val="00915FD0"/>
    <w:rsid w:val="00927C66"/>
    <w:rsid w:val="00930A37"/>
    <w:rsid w:val="00941A00"/>
    <w:rsid w:val="00947367"/>
    <w:rsid w:val="00952588"/>
    <w:rsid w:val="00967973"/>
    <w:rsid w:val="00967B55"/>
    <w:rsid w:val="00977FD4"/>
    <w:rsid w:val="009A24D1"/>
    <w:rsid w:val="009B1BA7"/>
    <w:rsid w:val="009C2005"/>
    <w:rsid w:val="009C2739"/>
    <w:rsid w:val="009C30C7"/>
    <w:rsid w:val="009D6AEE"/>
    <w:rsid w:val="009E2E16"/>
    <w:rsid w:val="00A071FC"/>
    <w:rsid w:val="00A164FB"/>
    <w:rsid w:val="00A24F55"/>
    <w:rsid w:val="00A31AD9"/>
    <w:rsid w:val="00A34B94"/>
    <w:rsid w:val="00A45148"/>
    <w:rsid w:val="00A5025C"/>
    <w:rsid w:val="00A5310A"/>
    <w:rsid w:val="00A618C9"/>
    <w:rsid w:val="00A62810"/>
    <w:rsid w:val="00A82A9A"/>
    <w:rsid w:val="00A8395D"/>
    <w:rsid w:val="00A84603"/>
    <w:rsid w:val="00A90471"/>
    <w:rsid w:val="00AA0F80"/>
    <w:rsid w:val="00AA2B14"/>
    <w:rsid w:val="00AA4996"/>
    <w:rsid w:val="00AE0B52"/>
    <w:rsid w:val="00AF088B"/>
    <w:rsid w:val="00AF6FD6"/>
    <w:rsid w:val="00B25222"/>
    <w:rsid w:val="00B26747"/>
    <w:rsid w:val="00B5531F"/>
    <w:rsid w:val="00B601DA"/>
    <w:rsid w:val="00B603DF"/>
    <w:rsid w:val="00B60D1C"/>
    <w:rsid w:val="00B61FBF"/>
    <w:rsid w:val="00B75B3D"/>
    <w:rsid w:val="00B81EFF"/>
    <w:rsid w:val="00B85166"/>
    <w:rsid w:val="00B948BE"/>
    <w:rsid w:val="00BB1A39"/>
    <w:rsid w:val="00BB1D08"/>
    <w:rsid w:val="00BB70B7"/>
    <w:rsid w:val="00BD3DF4"/>
    <w:rsid w:val="00BF4043"/>
    <w:rsid w:val="00C00078"/>
    <w:rsid w:val="00C0705E"/>
    <w:rsid w:val="00C12066"/>
    <w:rsid w:val="00C15B0E"/>
    <w:rsid w:val="00C16BD2"/>
    <w:rsid w:val="00C30D57"/>
    <w:rsid w:val="00C46101"/>
    <w:rsid w:val="00C60E32"/>
    <w:rsid w:val="00C77053"/>
    <w:rsid w:val="00C80C3D"/>
    <w:rsid w:val="00C924E9"/>
    <w:rsid w:val="00CC4662"/>
    <w:rsid w:val="00CD620F"/>
    <w:rsid w:val="00CE2886"/>
    <w:rsid w:val="00CE5C42"/>
    <w:rsid w:val="00CE6A4B"/>
    <w:rsid w:val="00CF7EE5"/>
    <w:rsid w:val="00D118E8"/>
    <w:rsid w:val="00D13F57"/>
    <w:rsid w:val="00D1605E"/>
    <w:rsid w:val="00D20762"/>
    <w:rsid w:val="00D21CE6"/>
    <w:rsid w:val="00D23E00"/>
    <w:rsid w:val="00D41F38"/>
    <w:rsid w:val="00D44538"/>
    <w:rsid w:val="00D53068"/>
    <w:rsid w:val="00D83977"/>
    <w:rsid w:val="00E1169F"/>
    <w:rsid w:val="00E12966"/>
    <w:rsid w:val="00E272CA"/>
    <w:rsid w:val="00E52C62"/>
    <w:rsid w:val="00E536F2"/>
    <w:rsid w:val="00E71DA2"/>
    <w:rsid w:val="00EC1C71"/>
    <w:rsid w:val="00EE7EE7"/>
    <w:rsid w:val="00F104E6"/>
    <w:rsid w:val="00F2093A"/>
    <w:rsid w:val="00F40463"/>
    <w:rsid w:val="00F53EE3"/>
    <w:rsid w:val="00F547D0"/>
    <w:rsid w:val="00F71D6E"/>
    <w:rsid w:val="00F72B4F"/>
    <w:rsid w:val="00F84108"/>
    <w:rsid w:val="00FB7365"/>
    <w:rsid w:val="00FE42CA"/>
    <w:rsid w:val="00FE4654"/>
    <w:rsid w:val="00FE7B17"/>
    <w:rsid w:val="00FF2997"/>
    <w:rsid w:val="00FF6D60"/>
    <w:rsid w:val="00FF6D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E728"/>
  <w15:chartTrackingRefBased/>
  <w15:docId w15:val="{1D898878-46E7-4F64-A968-AD5BC82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95E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95E99"/>
  </w:style>
  <w:style w:type="paragraph" w:styleId="Podnoje">
    <w:name w:val="footer"/>
    <w:basedOn w:val="Normal"/>
    <w:link w:val="PodnojeChar"/>
    <w:uiPriority w:val="99"/>
    <w:unhideWhenUsed/>
    <w:rsid w:val="00095E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95E99"/>
  </w:style>
  <w:style w:type="table" w:styleId="Reetkatablice">
    <w:name w:val="Table Grid"/>
    <w:basedOn w:val="Obinatablica"/>
    <w:uiPriority w:val="39"/>
    <w:rsid w:val="0035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isticanje6">
    <w:name w:val="Grid Table 2 Accent 6"/>
    <w:basedOn w:val="Obinatablica"/>
    <w:uiPriority w:val="47"/>
    <w:rsid w:val="0035265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6">
    <w:name w:val="List Table 2 Accent 6"/>
    <w:basedOn w:val="Obinatablica"/>
    <w:uiPriority w:val="47"/>
    <w:rsid w:val="0035265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6">
    <w:name w:val="Grid Table 6 Colorful Accent 6"/>
    <w:basedOn w:val="Obinatablica"/>
    <w:uiPriority w:val="51"/>
    <w:rsid w:val="0035265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ijetlatablicareetke1-isticanje6">
    <w:name w:val="Grid Table 1 Light Accent 6"/>
    <w:basedOn w:val="Obinatablica"/>
    <w:uiPriority w:val="46"/>
    <w:rsid w:val="0035265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lomakpopisa">
    <w:name w:val="List Paragraph"/>
    <w:basedOn w:val="Normal"/>
    <w:uiPriority w:val="34"/>
    <w:qFormat/>
    <w:rsid w:val="005D366D"/>
    <w:pPr>
      <w:ind w:left="720"/>
      <w:contextualSpacing/>
    </w:pPr>
  </w:style>
  <w:style w:type="table" w:styleId="Tablicareetke4-isticanje6">
    <w:name w:val="Grid Table 4 Accent 6"/>
    <w:basedOn w:val="Obinatablica"/>
    <w:uiPriority w:val="49"/>
    <w:rsid w:val="008E0CF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jeloteksta">
    <w:name w:val="Body Text"/>
    <w:basedOn w:val="Normal"/>
    <w:link w:val="TijelotekstaChar"/>
    <w:unhideWhenUsed/>
    <w:rsid w:val="002659A4"/>
    <w:pPr>
      <w:spacing w:after="0" w:line="240" w:lineRule="auto"/>
      <w:jc w:val="both"/>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rsid w:val="002659A4"/>
    <w:rPr>
      <w:rFonts w:ascii="Times New Roman" w:eastAsia="Times New Roman" w:hAnsi="Times New Roman" w:cs="Times New Roman"/>
      <w:kern w:val="0"/>
      <w:sz w:val="24"/>
      <w:szCs w:val="24"/>
      <w:lang w:eastAsia="hr-HR"/>
      <w14:ligatures w14:val="none"/>
    </w:rPr>
  </w:style>
  <w:style w:type="character" w:styleId="Hiperveza">
    <w:name w:val="Hyperlink"/>
    <w:basedOn w:val="Zadanifontodlomka"/>
    <w:uiPriority w:val="99"/>
    <w:semiHidden/>
    <w:unhideWhenUsed/>
    <w:rsid w:val="00EC1C71"/>
    <w:rPr>
      <w:color w:val="0000FF"/>
      <w:u w:val="single"/>
    </w:rPr>
  </w:style>
  <w:style w:type="paragraph" w:styleId="StandardWeb">
    <w:name w:val="Normal (Web)"/>
    <w:basedOn w:val="Normal"/>
    <w:uiPriority w:val="99"/>
    <w:unhideWhenUsed/>
    <w:rsid w:val="00A618C9"/>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Svijetlatablicareetke1-isticanje5">
    <w:name w:val="Grid Table 1 Light Accent 5"/>
    <w:basedOn w:val="Obinatablica"/>
    <w:uiPriority w:val="46"/>
    <w:rsid w:val="005454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4752">
      <w:bodyDiv w:val="1"/>
      <w:marLeft w:val="0"/>
      <w:marRight w:val="0"/>
      <w:marTop w:val="0"/>
      <w:marBottom w:val="0"/>
      <w:divBdr>
        <w:top w:val="none" w:sz="0" w:space="0" w:color="auto"/>
        <w:left w:val="none" w:sz="0" w:space="0" w:color="auto"/>
        <w:bottom w:val="none" w:sz="0" w:space="0" w:color="auto"/>
        <w:right w:val="none" w:sz="0" w:space="0" w:color="auto"/>
      </w:divBdr>
    </w:div>
    <w:div w:id="162478296">
      <w:bodyDiv w:val="1"/>
      <w:marLeft w:val="0"/>
      <w:marRight w:val="0"/>
      <w:marTop w:val="0"/>
      <w:marBottom w:val="0"/>
      <w:divBdr>
        <w:top w:val="none" w:sz="0" w:space="0" w:color="auto"/>
        <w:left w:val="none" w:sz="0" w:space="0" w:color="auto"/>
        <w:bottom w:val="none" w:sz="0" w:space="0" w:color="auto"/>
        <w:right w:val="none" w:sz="0" w:space="0" w:color="auto"/>
      </w:divBdr>
    </w:div>
    <w:div w:id="287976294">
      <w:bodyDiv w:val="1"/>
      <w:marLeft w:val="0"/>
      <w:marRight w:val="0"/>
      <w:marTop w:val="0"/>
      <w:marBottom w:val="0"/>
      <w:divBdr>
        <w:top w:val="none" w:sz="0" w:space="0" w:color="auto"/>
        <w:left w:val="none" w:sz="0" w:space="0" w:color="auto"/>
        <w:bottom w:val="none" w:sz="0" w:space="0" w:color="auto"/>
        <w:right w:val="none" w:sz="0" w:space="0" w:color="auto"/>
      </w:divBdr>
    </w:div>
    <w:div w:id="374087651">
      <w:bodyDiv w:val="1"/>
      <w:marLeft w:val="0"/>
      <w:marRight w:val="0"/>
      <w:marTop w:val="0"/>
      <w:marBottom w:val="0"/>
      <w:divBdr>
        <w:top w:val="none" w:sz="0" w:space="0" w:color="auto"/>
        <w:left w:val="none" w:sz="0" w:space="0" w:color="auto"/>
        <w:bottom w:val="none" w:sz="0" w:space="0" w:color="auto"/>
        <w:right w:val="none" w:sz="0" w:space="0" w:color="auto"/>
      </w:divBdr>
    </w:div>
    <w:div w:id="439834595">
      <w:bodyDiv w:val="1"/>
      <w:marLeft w:val="0"/>
      <w:marRight w:val="0"/>
      <w:marTop w:val="0"/>
      <w:marBottom w:val="0"/>
      <w:divBdr>
        <w:top w:val="none" w:sz="0" w:space="0" w:color="auto"/>
        <w:left w:val="none" w:sz="0" w:space="0" w:color="auto"/>
        <w:bottom w:val="none" w:sz="0" w:space="0" w:color="auto"/>
        <w:right w:val="none" w:sz="0" w:space="0" w:color="auto"/>
      </w:divBdr>
    </w:div>
    <w:div w:id="468717553">
      <w:bodyDiv w:val="1"/>
      <w:marLeft w:val="0"/>
      <w:marRight w:val="0"/>
      <w:marTop w:val="0"/>
      <w:marBottom w:val="0"/>
      <w:divBdr>
        <w:top w:val="none" w:sz="0" w:space="0" w:color="auto"/>
        <w:left w:val="none" w:sz="0" w:space="0" w:color="auto"/>
        <w:bottom w:val="none" w:sz="0" w:space="0" w:color="auto"/>
        <w:right w:val="none" w:sz="0" w:space="0" w:color="auto"/>
      </w:divBdr>
    </w:div>
    <w:div w:id="509489332">
      <w:bodyDiv w:val="1"/>
      <w:marLeft w:val="0"/>
      <w:marRight w:val="0"/>
      <w:marTop w:val="0"/>
      <w:marBottom w:val="0"/>
      <w:divBdr>
        <w:top w:val="none" w:sz="0" w:space="0" w:color="auto"/>
        <w:left w:val="none" w:sz="0" w:space="0" w:color="auto"/>
        <w:bottom w:val="none" w:sz="0" w:space="0" w:color="auto"/>
        <w:right w:val="none" w:sz="0" w:space="0" w:color="auto"/>
      </w:divBdr>
    </w:div>
    <w:div w:id="563835785">
      <w:bodyDiv w:val="1"/>
      <w:marLeft w:val="0"/>
      <w:marRight w:val="0"/>
      <w:marTop w:val="0"/>
      <w:marBottom w:val="0"/>
      <w:divBdr>
        <w:top w:val="none" w:sz="0" w:space="0" w:color="auto"/>
        <w:left w:val="none" w:sz="0" w:space="0" w:color="auto"/>
        <w:bottom w:val="none" w:sz="0" w:space="0" w:color="auto"/>
        <w:right w:val="none" w:sz="0" w:space="0" w:color="auto"/>
      </w:divBdr>
    </w:div>
    <w:div w:id="917136203">
      <w:bodyDiv w:val="1"/>
      <w:marLeft w:val="0"/>
      <w:marRight w:val="0"/>
      <w:marTop w:val="0"/>
      <w:marBottom w:val="0"/>
      <w:divBdr>
        <w:top w:val="none" w:sz="0" w:space="0" w:color="auto"/>
        <w:left w:val="none" w:sz="0" w:space="0" w:color="auto"/>
        <w:bottom w:val="none" w:sz="0" w:space="0" w:color="auto"/>
        <w:right w:val="none" w:sz="0" w:space="0" w:color="auto"/>
      </w:divBdr>
    </w:div>
    <w:div w:id="965425798">
      <w:bodyDiv w:val="1"/>
      <w:marLeft w:val="0"/>
      <w:marRight w:val="0"/>
      <w:marTop w:val="0"/>
      <w:marBottom w:val="0"/>
      <w:divBdr>
        <w:top w:val="none" w:sz="0" w:space="0" w:color="auto"/>
        <w:left w:val="none" w:sz="0" w:space="0" w:color="auto"/>
        <w:bottom w:val="none" w:sz="0" w:space="0" w:color="auto"/>
        <w:right w:val="none" w:sz="0" w:space="0" w:color="auto"/>
      </w:divBdr>
    </w:div>
    <w:div w:id="1200630937">
      <w:bodyDiv w:val="1"/>
      <w:marLeft w:val="0"/>
      <w:marRight w:val="0"/>
      <w:marTop w:val="0"/>
      <w:marBottom w:val="0"/>
      <w:divBdr>
        <w:top w:val="none" w:sz="0" w:space="0" w:color="auto"/>
        <w:left w:val="none" w:sz="0" w:space="0" w:color="auto"/>
        <w:bottom w:val="none" w:sz="0" w:space="0" w:color="auto"/>
        <w:right w:val="none" w:sz="0" w:space="0" w:color="auto"/>
      </w:divBdr>
    </w:div>
    <w:div w:id="1265990917">
      <w:bodyDiv w:val="1"/>
      <w:marLeft w:val="0"/>
      <w:marRight w:val="0"/>
      <w:marTop w:val="0"/>
      <w:marBottom w:val="0"/>
      <w:divBdr>
        <w:top w:val="none" w:sz="0" w:space="0" w:color="auto"/>
        <w:left w:val="none" w:sz="0" w:space="0" w:color="auto"/>
        <w:bottom w:val="none" w:sz="0" w:space="0" w:color="auto"/>
        <w:right w:val="none" w:sz="0" w:space="0" w:color="auto"/>
      </w:divBdr>
    </w:div>
    <w:div w:id="1266577638">
      <w:bodyDiv w:val="1"/>
      <w:marLeft w:val="0"/>
      <w:marRight w:val="0"/>
      <w:marTop w:val="0"/>
      <w:marBottom w:val="0"/>
      <w:divBdr>
        <w:top w:val="none" w:sz="0" w:space="0" w:color="auto"/>
        <w:left w:val="none" w:sz="0" w:space="0" w:color="auto"/>
        <w:bottom w:val="none" w:sz="0" w:space="0" w:color="auto"/>
        <w:right w:val="none" w:sz="0" w:space="0" w:color="auto"/>
      </w:divBdr>
    </w:div>
    <w:div w:id="1305355792">
      <w:bodyDiv w:val="1"/>
      <w:marLeft w:val="0"/>
      <w:marRight w:val="0"/>
      <w:marTop w:val="0"/>
      <w:marBottom w:val="0"/>
      <w:divBdr>
        <w:top w:val="none" w:sz="0" w:space="0" w:color="auto"/>
        <w:left w:val="none" w:sz="0" w:space="0" w:color="auto"/>
        <w:bottom w:val="none" w:sz="0" w:space="0" w:color="auto"/>
        <w:right w:val="none" w:sz="0" w:space="0" w:color="auto"/>
      </w:divBdr>
    </w:div>
    <w:div w:id="1457718765">
      <w:bodyDiv w:val="1"/>
      <w:marLeft w:val="0"/>
      <w:marRight w:val="0"/>
      <w:marTop w:val="0"/>
      <w:marBottom w:val="0"/>
      <w:divBdr>
        <w:top w:val="none" w:sz="0" w:space="0" w:color="auto"/>
        <w:left w:val="none" w:sz="0" w:space="0" w:color="auto"/>
        <w:bottom w:val="none" w:sz="0" w:space="0" w:color="auto"/>
        <w:right w:val="none" w:sz="0" w:space="0" w:color="auto"/>
      </w:divBdr>
    </w:div>
    <w:div w:id="1566716490">
      <w:bodyDiv w:val="1"/>
      <w:marLeft w:val="0"/>
      <w:marRight w:val="0"/>
      <w:marTop w:val="0"/>
      <w:marBottom w:val="0"/>
      <w:divBdr>
        <w:top w:val="none" w:sz="0" w:space="0" w:color="auto"/>
        <w:left w:val="none" w:sz="0" w:space="0" w:color="auto"/>
        <w:bottom w:val="none" w:sz="0" w:space="0" w:color="auto"/>
        <w:right w:val="none" w:sz="0" w:space="0" w:color="auto"/>
      </w:divBdr>
    </w:div>
    <w:div w:id="1603419025">
      <w:bodyDiv w:val="1"/>
      <w:marLeft w:val="0"/>
      <w:marRight w:val="0"/>
      <w:marTop w:val="0"/>
      <w:marBottom w:val="0"/>
      <w:divBdr>
        <w:top w:val="none" w:sz="0" w:space="0" w:color="auto"/>
        <w:left w:val="none" w:sz="0" w:space="0" w:color="auto"/>
        <w:bottom w:val="none" w:sz="0" w:space="0" w:color="auto"/>
        <w:right w:val="none" w:sz="0" w:space="0" w:color="auto"/>
      </w:divBdr>
    </w:div>
    <w:div w:id="1741441086">
      <w:bodyDiv w:val="1"/>
      <w:marLeft w:val="0"/>
      <w:marRight w:val="0"/>
      <w:marTop w:val="0"/>
      <w:marBottom w:val="0"/>
      <w:divBdr>
        <w:top w:val="none" w:sz="0" w:space="0" w:color="auto"/>
        <w:left w:val="none" w:sz="0" w:space="0" w:color="auto"/>
        <w:bottom w:val="none" w:sz="0" w:space="0" w:color="auto"/>
        <w:right w:val="none" w:sz="0" w:space="0" w:color="auto"/>
      </w:divBdr>
    </w:div>
    <w:div w:id="1757290472">
      <w:bodyDiv w:val="1"/>
      <w:marLeft w:val="0"/>
      <w:marRight w:val="0"/>
      <w:marTop w:val="0"/>
      <w:marBottom w:val="0"/>
      <w:divBdr>
        <w:top w:val="none" w:sz="0" w:space="0" w:color="auto"/>
        <w:left w:val="none" w:sz="0" w:space="0" w:color="auto"/>
        <w:bottom w:val="none" w:sz="0" w:space="0" w:color="auto"/>
        <w:right w:val="none" w:sz="0" w:space="0" w:color="auto"/>
      </w:divBdr>
    </w:div>
    <w:div w:id="1810440806">
      <w:bodyDiv w:val="1"/>
      <w:marLeft w:val="0"/>
      <w:marRight w:val="0"/>
      <w:marTop w:val="0"/>
      <w:marBottom w:val="0"/>
      <w:divBdr>
        <w:top w:val="none" w:sz="0" w:space="0" w:color="auto"/>
        <w:left w:val="none" w:sz="0" w:space="0" w:color="auto"/>
        <w:bottom w:val="none" w:sz="0" w:space="0" w:color="auto"/>
        <w:right w:val="none" w:sz="0" w:space="0" w:color="auto"/>
      </w:divBdr>
    </w:div>
    <w:div w:id="1927031205">
      <w:bodyDiv w:val="1"/>
      <w:marLeft w:val="0"/>
      <w:marRight w:val="0"/>
      <w:marTop w:val="0"/>
      <w:marBottom w:val="0"/>
      <w:divBdr>
        <w:top w:val="none" w:sz="0" w:space="0" w:color="auto"/>
        <w:left w:val="none" w:sz="0" w:space="0" w:color="auto"/>
        <w:bottom w:val="none" w:sz="0" w:space="0" w:color="auto"/>
        <w:right w:val="none" w:sz="0" w:space="0" w:color="auto"/>
      </w:divBdr>
    </w:div>
    <w:div w:id="19511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r.wikipedia.org/wiki/Op%C4%87in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C3CB-30AD-40AE-B715-D3DBF05B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5384</Words>
  <Characters>30694</Characters>
  <Application>Microsoft Office Word</Application>
  <DocSecurity>0</DocSecurity>
  <Lines>255</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dc:creator>
  <cp:keywords/>
  <dc:description/>
  <cp:lastModifiedBy>Gordana</cp:lastModifiedBy>
  <cp:revision>2</cp:revision>
  <cp:lastPrinted>2024-05-23T06:16:00Z</cp:lastPrinted>
  <dcterms:created xsi:type="dcterms:W3CDTF">2024-05-23T07:44:00Z</dcterms:created>
  <dcterms:modified xsi:type="dcterms:W3CDTF">2024-05-23T07:44:00Z</dcterms:modified>
</cp:coreProperties>
</file>